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11D72" w14:textId="5746C6B2" w:rsidR="007C6323" w:rsidRDefault="003D3884" w:rsidP="003609FA">
      <w:pPr>
        <w:pStyle w:val="Standard"/>
        <w:spacing w:after="0" w:line="240" w:lineRule="auto"/>
        <w:jc w:val="both"/>
        <w:rPr>
          <w:rFonts w:ascii="Myriad Pro" w:hAnsi="Myriad Pro" w:cs="Arial"/>
          <w:color w:val="000000"/>
          <w:sz w:val="24"/>
          <w:szCs w:val="24"/>
        </w:rPr>
      </w:pPr>
      <w:r w:rsidRPr="00385BC7">
        <w:rPr>
          <w:rFonts w:ascii="Myriad Pro" w:hAnsi="Myriad Pro" w:cs="Arial"/>
          <w:b/>
          <w:noProof/>
          <w:color w:val="000000"/>
          <w:sz w:val="28"/>
          <w:szCs w:val="28"/>
          <w:u w:val="single"/>
          <w:lang w:eastAsia="fr-FR"/>
        </w:rPr>
        <mc:AlternateContent>
          <mc:Choice Requires="wps">
            <w:drawing>
              <wp:anchor distT="0" distB="0" distL="114300" distR="114300" simplePos="0" relativeHeight="251661312" behindDoc="0" locked="0" layoutInCell="1" allowOverlap="1" wp14:anchorId="1B601D86" wp14:editId="5F56180A">
                <wp:simplePos x="0" y="0"/>
                <wp:positionH relativeFrom="column">
                  <wp:posOffset>2424430</wp:posOffset>
                </wp:positionH>
                <wp:positionV relativeFrom="paragraph">
                  <wp:posOffset>90805</wp:posOffset>
                </wp:positionV>
                <wp:extent cx="3562350" cy="88519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885190"/>
                        </a:xfrm>
                        <a:prstGeom prst="rect">
                          <a:avLst/>
                        </a:prstGeom>
                        <a:solidFill>
                          <a:srgbClr val="FFFFFF"/>
                        </a:solidFill>
                        <a:ln w="9525">
                          <a:noFill/>
                          <a:miter lim="800000"/>
                          <a:headEnd/>
                          <a:tailEnd/>
                        </a:ln>
                      </wps:spPr>
                      <wps:txbx>
                        <w:txbxContent>
                          <w:p w14:paraId="08486B13" w14:textId="77777777" w:rsidR="003D3884" w:rsidRDefault="003D3884" w:rsidP="003D3884">
                            <w:pPr>
                              <w:pStyle w:val="Standard"/>
                              <w:tabs>
                                <w:tab w:val="left" w:pos="5103"/>
                              </w:tabs>
                              <w:spacing w:after="0" w:line="240" w:lineRule="auto"/>
                              <w:jc w:val="center"/>
                              <w:rPr>
                                <w:rFonts w:ascii="Myriad Pro" w:hAnsi="Myriad Pro" w:cs="Arial"/>
                                <w:b/>
                                <w:color w:val="000000"/>
                                <w:sz w:val="28"/>
                                <w:szCs w:val="28"/>
                              </w:rPr>
                            </w:pPr>
                            <w:r>
                              <w:rPr>
                                <w:rFonts w:ascii="Myriad Pro" w:hAnsi="Myriad Pro" w:cs="Arial"/>
                                <w:b/>
                                <w:color w:val="000000"/>
                                <w:sz w:val="28"/>
                                <w:szCs w:val="28"/>
                              </w:rPr>
                              <w:t>Demande d’intégration</w:t>
                            </w:r>
                            <w:r w:rsidRPr="00CC2EE9">
                              <w:rPr>
                                <w:rFonts w:ascii="Myriad Pro" w:hAnsi="Myriad Pro" w:cs="Arial"/>
                                <w:b/>
                                <w:color w:val="000000"/>
                                <w:sz w:val="28"/>
                                <w:szCs w:val="28"/>
                              </w:rPr>
                              <w:t xml:space="preserve"> </w:t>
                            </w:r>
                          </w:p>
                          <w:p w14:paraId="5D406FA6" w14:textId="2F8F0B60" w:rsidR="003D3884" w:rsidRDefault="003D3884" w:rsidP="003D3884">
                            <w:pPr>
                              <w:pStyle w:val="Standard"/>
                              <w:tabs>
                                <w:tab w:val="left" w:pos="5103"/>
                              </w:tabs>
                              <w:spacing w:after="0" w:line="240" w:lineRule="auto"/>
                              <w:jc w:val="center"/>
                              <w:rPr>
                                <w:rFonts w:ascii="Myriad Pro" w:hAnsi="Myriad Pro" w:cs="Arial"/>
                                <w:b/>
                                <w:color w:val="000000"/>
                                <w:sz w:val="28"/>
                                <w:szCs w:val="28"/>
                              </w:rPr>
                            </w:pPr>
                            <w:r>
                              <w:rPr>
                                <w:rFonts w:ascii="Myriad Pro" w:hAnsi="Myriad Pro" w:cs="Arial"/>
                                <w:b/>
                                <w:color w:val="000000"/>
                                <w:sz w:val="28"/>
                                <w:szCs w:val="28"/>
                              </w:rPr>
                              <w:t>Bureau du</w:t>
                            </w:r>
                            <w:r w:rsidRPr="00CC2EE9">
                              <w:rPr>
                                <w:rFonts w:ascii="Myriad Pro" w:hAnsi="Myriad Pro" w:cs="Arial"/>
                                <w:b/>
                                <w:color w:val="000000"/>
                                <w:sz w:val="28"/>
                                <w:szCs w:val="28"/>
                              </w:rPr>
                              <w:t xml:space="preserve"> CODESEN</w:t>
                            </w:r>
                          </w:p>
                          <w:p w14:paraId="2CBC0CCE" w14:textId="102E1320" w:rsidR="003D3884" w:rsidRDefault="003D3884" w:rsidP="003D3884">
                            <w:pPr>
                              <w:pStyle w:val="Standard"/>
                              <w:tabs>
                                <w:tab w:val="left" w:pos="5103"/>
                              </w:tabs>
                              <w:spacing w:after="0" w:line="240" w:lineRule="auto"/>
                              <w:jc w:val="center"/>
                              <w:rPr>
                                <w:rFonts w:ascii="Myriad Pro" w:hAnsi="Myriad Pro" w:cs="Arial"/>
                                <w:b/>
                                <w:color w:val="000000"/>
                                <w:sz w:val="28"/>
                                <w:szCs w:val="28"/>
                              </w:rPr>
                            </w:pPr>
                            <w:r>
                              <w:rPr>
                                <w:rFonts w:ascii="Myriad Pro" w:hAnsi="Myriad Pro" w:cs="Arial"/>
                                <w:b/>
                                <w:color w:val="000000"/>
                                <w:sz w:val="28"/>
                                <w:szCs w:val="28"/>
                              </w:rPr>
                              <w:t>Formulaire de candidature</w:t>
                            </w:r>
                          </w:p>
                          <w:p w14:paraId="4543F80D" w14:textId="77777777" w:rsidR="003D3884" w:rsidRDefault="003D3884" w:rsidP="003D3884">
                            <w:pPr>
                              <w:pStyle w:val="Standard"/>
                              <w:tabs>
                                <w:tab w:val="left" w:pos="5103"/>
                              </w:tabs>
                              <w:spacing w:after="0"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601D86" id="_x0000_t202" coordsize="21600,21600" o:spt="202" path="m,l,21600r21600,l21600,xe">
                <v:stroke joinstyle="miter"/>
                <v:path gradientshapeok="t" o:connecttype="rect"/>
              </v:shapetype>
              <v:shape id="Zone de texte 2" o:spid="_x0000_s1026" type="#_x0000_t202" style="position:absolute;left:0;text-align:left;margin-left:190.9pt;margin-top:7.15pt;width:280.5pt;height:6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" stroked="f">
                <v:textbox>
                  <w:txbxContent>
                    <w:p w14:paraId="08486B13" w14:textId="77777777" w:rsidR="003D3884" w:rsidRDefault="003D3884" w:rsidP="003D3884">
                      <w:pPr>
                        <w:pStyle w:val="Standard"/>
                        <w:tabs>
                          <w:tab w:val="left" w:pos="5103"/>
                        </w:tabs>
                        <w:spacing w:after="0" w:line="240" w:lineRule="auto"/>
                        <w:jc w:val="center"/>
                        <w:rPr>
                          <w:rFonts w:ascii="Myriad Pro" w:hAnsi="Myriad Pro" w:cs="Arial"/>
                          <w:b/>
                          <w:color w:val="000000"/>
                          <w:sz w:val="28"/>
                          <w:szCs w:val="28"/>
                        </w:rPr>
                      </w:pPr>
                      <w:r>
                        <w:rPr>
                          <w:rFonts w:ascii="Myriad Pro" w:hAnsi="Myriad Pro" w:cs="Arial"/>
                          <w:b/>
                          <w:color w:val="000000"/>
                          <w:sz w:val="28"/>
                          <w:szCs w:val="28"/>
                        </w:rPr>
                        <w:t>Demande d’intégration</w:t>
                      </w:r>
                      <w:r w:rsidRPr="00CC2EE9">
                        <w:rPr>
                          <w:rFonts w:ascii="Myriad Pro" w:hAnsi="Myriad Pro" w:cs="Arial"/>
                          <w:b/>
                          <w:color w:val="000000"/>
                          <w:sz w:val="28"/>
                          <w:szCs w:val="28"/>
                        </w:rPr>
                        <w:t xml:space="preserve"> </w:t>
                      </w:r>
                    </w:p>
                    <w:p w14:paraId="5D406FA6" w14:textId="2F8F0B60" w:rsidR="003D3884" w:rsidRDefault="003D3884" w:rsidP="003D3884">
                      <w:pPr>
                        <w:pStyle w:val="Standard"/>
                        <w:tabs>
                          <w:tab w:val="left" w:pos="5103"/>
                        </w:tabs>
                        <w:spacing w:after="0" w:line="240" w:lineRule="auto"/>
                        <w:jc w:val="center"/>
                        <w:rPr>
                          <w:rFonts w:ascii="Myriad Pro" w:hAnsi="Myriad Pro" w:cs="Arial"/>
                          <w:b/>
                          <w:color w:val="000000"/>
                          <w:sz w:val="28"/>
                          <w:szCs w:val="28"/>
                        </w:rPr>
                      </w:pPr>
                      <w:r>
                        <w:rPr>
                          <w:rFonts w:ascii="Myriad Pro" w:hAnsi="Myriad Pro" w:cs="Arial"/>
                          <w:b/>
                          <w:color w:val="000000"/>
                          <w:sz w:val="28"/>
                          <w:szCs w:val="28"/>
                        </w:rPr>
                        <w:t>Bureau du</w:t>
                      </w:r>
                      <w:r w:rsidRPr="00CC2EE9">
                        <w:rPr>
                          <w:rFonts w:ascii="Myriad Pro" w:hAnsi="Myriad Pro" w:cs="Arial"/>
                          <w:b/>
                          <w:color w:val="000000"/>
                          <w:sz w:val="28"/>
                          <w:szCs w:val="28"/>
                        </w:rPr>
                        <w:t xml:space="preserve"> CODESEN</w:t>
                      </w:r>
                    </w:p>
                    <w:p w14:paraId="2CBC0CCE" w14:textId="102E1320" w:rsidR="003D3884" w:rsidRDefault="003D3884" w:rsidP="003D3884">
                      <w:pPr>
                        <w:pStyle w:val="Standard"/>
                        <w:tabs>
                          <w:tab w:val="left" w:pos="5103"/>
                        </w:tabs>
                        <w:spacing w:after="0" w:line="240" w:lineRule="auto"/>
                        <w:jc w:val="center"/>
                        <w:rPr>
                          <w:rFonts w:ascii="Myriad Pro" w:hAnsi="Myriad Pro" w:cs="Arial"/>
                          <w:b/>
                          <w:color w:val="000000"/>
                          <w:sz w:val="28"/>
                          <w:szCs w:val="28"/>
                        </w:rPr>
                      </w:pPr>
                      <w:r>
                        <w:rPr>
                          <w:rFonts w:ascii="Myriad Pro" w:hAnsi="Myriad Pro" w:cs="Arial"/>
                          <w:b/>
                          <w:color w:val="000000"/>
                          <w:sz w:val="28"/>
                          <w:szCs w:val="28"/>
                        </w:rPr>
                        <w:t>Formulaire de candidature</w:t>
                      </w:r>
                    </w:p>
                    <w:p w14:paraId="4543F80D" w14:textId="77777777" w:rsidR="003D3884" w:rsidRDefault="003D3884" w:rsidP="003D3884">
                      <w:pPr>
                        <w:pStyle w:val="Standard"/>
                        <w:tabs>
                          <w:tab w:val="left" w:pos="5103"/>
                        </w:tabs>
                        <w:spacing w:after="0" w:line="240" w:lineRule="auto"/>
                        <w:jc w:val="center"/>
                      </w:pPr>
                    </w:p>
                  </w:txbxContent>
                </v:textbox>
              </v:shape>
            </w:pict>
          </mc:Fallback>
        </mc:AlternateContent>
      </w:r>
      <w:r w:rsidRPr="005D5F26">
        <w:rPr>
          <w:rFonts w:ascii="Myriad Pro" w:hAnsi="Myriad Pro" w:cs="Arial"/>
          <w:b/>
          <w:bCs/>
          <w:noProof/>
          <w:color w:val="000000"/>
          <w:sz w:val="36"/>
          <w:lang w:eastAsia="fr-FR"/>
        </w:rPr>
        <w:drawing>
          <wp:anchor distT="0" distB="0" distL="114300" distR="114300" simplePos="0" relativeHeight="251659264" behindDoc="0" locked="0" layoutInCell="1" allowOverlap="1" wp14:anchorId="692451E8" wp14:editId="7917BAB9">
            <wp:simplePos x="0" y="0"/>
            <wp:positionH relativeFrom="margin">
              <wp:align>left</wp:align>
            </wp:positionH>
            <wp:positionV relativeFrom="margin">
              <wp:align>top</wp:align>
            </wp:positionV>
            <wp:extent cx="1871070" cy="1168400"/>
            <wp:effectExtent l="19050" t="19050" r="15240" b="12700"/>
            <wp:wrapNone/>
            <wp:docPr id="52"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1070" cy="1168400"/>
                    </a:xfrm>
                    <a:prstGeom prst="rect">
                      <a:avLst/>
                    </a:prstGeom>
                    <a:noFill/>
                    <a:ln w="3175">
                      <a:solidFill>
                        <a:srgbClr val="D9D9D9"/>
                      </a:solidFill>
                      <a:miter lim="800000"/>
                      <a:headEnd/>
                      <a:tailEnd/>
                    </a:ln>
                  </pic:spPr>
                </pic:pic>
              </a:graphicData>
            </a:graphic>
            <wp14:sizeRelH relativeFrom="page">
              <wp14:pctWidth>0</wp14:pctWidth>
            </wp14:sizeRelH>
            <wp14:sizeRelV relativeFrom="page">
              <wp14:pctHeight>0</wp14:pctHeight>
            </wp14:sizeRelV>
          </wp:anchor>
        </w:drawing>
      </w:r>
    </w:p>
    <w:p w14:paraId="086283AB" w14:textId="52065063" w:rsidR="007C6323" w:rsidRDefault="007C6323" w:rsidP="003609FA">
      <w:pPr>
        <w:pStyle w:val="Standard"/>
        <w:spacing w:after="0" w:line="240" w:lineRule="auto"/>
        <w:jc w:val="both"/>
        <w:rPr>
          <w:rFonts w:ascii="Myriad Pro" w:hAnsi="Myriad Pro" w:cs="Arial"/>
          <w:color w:val="000000"/>
          <w:sz w:val="24"/>
          <w:szCs w:val="24"/>
        </w:rPr>
      </w:pPr>
    </w:p>
    <w:p w14:paraId="38713EBA" w14:textId="36182DDA" w:rsidR="007C6323" w:rsidRDefault="007C6323" w:rsidP="003609FA">
      <w:pPr>
        <w:pStyle w:val="Standard"/>
        <w:spacing w:after="0" w:line="240" w:lineRule="auto"/>
        <w:jc w:val="both"/>
        <w:rPr>
          <w:rFonts w:ascii="Myriad Pro" w:hAnsi="Myriad Pro" w:cs="Arial"/>
          <w:color w:val="000000"/>
          <w:sz w:val="24"/>
          <w:szCs w:val="24"/>
        </w:rPr>
      </w:pPr>
    </w:p>
    <w:p w14:paraId="1EE60B27" w14:textId="7C53ED63" w:rsidR="004306A4" w:rsidRDefault="004306A4" w:rsidP="003609FA">
      <w:pPr>
        <w:pStyle w:val="Standard"/>
        <w:spacing w:after="0" w:line="240" w:lineRule="auto"/>
        <w:jc w:val="both"/>
        <w:rPr>
          <w:rFonts w:ascii="Myriad Pro" w:hAnsi="Myriad Pro" w:cs="Arial"/>
          <w:color w:val="000000"/>
          <w:sz w:val="24"/>
          <w:szCs w:val="24"/>
        </w:rPr>
      </w:pPr>
    </w:p>
    <w:tbl>
      <w:tblPr>
        <w:tblStyle w:val="Grilledutableau"/>
        <w:tblpPr w:leftFromText="141" w:rightFromText="141" w:vertAnchor="page" w:horzAnchor="margin" w:tblpY="3961"/>
        <w:tblW w:w="9092" w:type="dxa"/>
        <w:tblLook w:val="04A0" w:firstRow="1" w:lastRow="0" w:firstColumn="1" w:lastColumn="0" w:noHBand="0" w:noVBand="1"/>
      </w:tblPr>
      <w:tblGrid>
        <w:gridCol w:w="9092"/>
      </w:tblGrid>
      <w:tr w:rsidR="007C6323" w14:paraId="1601CD80" w14:textId="77777777" w:rsidTr="007C6323">
        <w:trPr>
          <w:trHeight w:val="988"/>
        </w:trPr>
        <w:tc>
          <w:tcPr>
            <w:tcW w:w="9092" w:type="dxa"/>
          </w:tcPr>
          <w:p w14:paraId="68797170" w14:textId="77777777" w:rsidR="007C6323" w:rsidRPr="005D5F26" w:rsidRDefault="007C6323" w:rsidP="007C6323">
            <w:pPr>
              <w:pStyle w:val="Standard"/>
              <w:tabs>
                <w:tab w:val="left" w:pos="4678"/>
              </w:tabs>
              <w:jc w:val="center"/>
              <w:rPr>
                <w:rFonts w:ascii="Myriad Pro" w:hAnsi="Myriad Pro"/>
                <w:b/>
                <w:bCs/>
              </w:rPr>
            </w:pPr>
            <w:bookmarkStart w:id="0" w:name="_Hlk177635243"/>
            <w:r w:rsidRPr="005D5F26">
              <w:rPr>
                <w:rStyle w:val="lev"/>
                <w:rFonts w:ascii="Myriad Pro" w:hAnsi="Myriad Pro"/>
              </w:rPr>
              <w:t>Vous avez exprimé votre intérêt pour participer aux travaux du Bureau du CODESEN, nous vous en remercions</w:t>
            </w:r>
            <w:r w:rsidRPr="005D5F26">
              <w:rPr>
                <w:rFonts w:ascii="Myriad Pro" w:hAnsi="Myriad Pro"/>
              </w:rPr>
              <w:t xml:space="preserve">. </w:t>
            </w:r>
            <w:r w:rsidRPr="005D5F26">
              <w:rPr>
                <w:rStyle w:val="lev"/>
                <w:rFonts w:ascii="Myriad Pro" w:hAnsi="Myriad Pro"/>
              </w:rPr>
              <w:t xml:space="preserve">Merci de bien vouloir remplir ce questionnaire et le retourner à l’adresse : </w:t>
            </w:r>
            <w:hyperlink r:id="rId9" w:history="1">
              <w:r w:rsidRPr="005D5F26">
                <w:rPr>
                  <w:rStyle w:val="Lienhypertexte"/>
                  <w:rFonts w:ascii="Myriad Pro" w:hAnsi="Myriad Pro"/>
                </w:rPr>
                <w:t>animation@pays-stmalo.fr</w:t>
              </w:r>
            </w:hyperlink>
          </w:p>
        </w:tc>
      </w:tr>
      <w:bookmarkEnd w:id="0"/>
    </w:tbl>
    <w:p w14:paraId="3AC6E727" w14:textId="64A3990F" w:rsidR="007C6323" w:rsidRDefault="007C6323" w:rsidP="003609FA">
      <w:pPr>
        <w:pStyle w:val="Standard"/>
        <w:spacing w:after="0" w:line="240" w:lineRule="auto"/>
        <w:jc w:val="both"/>
        <w:rPr>
          <w:rFonts w:ascii="Myriad Pro" w:hAnsi="Myriad Pro" w:cs="Arial"/>
          <w:color w:val="000000"/>
          <w:sz w:val="24"/>
          <w:szCs w:val="24"/>
        </w:rPr>
      </w:pPr>
    </w:p>
    <w:p w14:paraId="7333D09A" w14:textId="25D6A353" w:rsidR="007C6323" w:rsidRDefault="007C6323" w:rsidP="003609FA">
      <w:pPr>
        <w:pStyle w:val="Standard"/>
        <w:spacing w:after="0" w:line="240" w:lineRule="auto"/>
        <w:jc w:val="both"/>
        <w:rPr>
          <w:rFonts w:ascii="Myriad Pro" w:hAnsi="Myriad Pro" w:cs="Arial"/>
          <w:color w:val="000000"/>
          <w:sz w:val="24"/>
          <w:szCs w:val="24"/>
        </w:rPr>
      </w:pPr>
    </w:p>
    <w:p w14:paraId="364478E6" w14:textId="7BDEEFE9" w:rsidR="007C6323" w:rsidRDefault="007C6323" w:rsidP="003609FA">
      <w:pPr>
        <w:pStyle w:val="Standard"/>
        <w:spacing w:after="0" w:line="240" w:lineRule="auto"/>
        <w:jc w:val="both"/>
        <w:rPr>
          <w:rFonts w:ascii="Myriad Pro" w:hAnsi="Myriad Pro" w:cs="Arial"/>
          <w:color w:val="000000"/>
          <w:sz w:val="24"/>
          <w:szCs w:val="24"/>
        </w:rPr>
      </w:pPr>
    </w:p>
    <w:p w14:paraId="017FF601" w14:textId="2F8E2777" w:rsidR="00C217E9" w:rsidRPr="007C6323" w:rsidRDefault="00C217E9" w:rsidP="007C6323">
      <w:pPr>
        <w:pStyle w:val="Standard"/>
        <w:spacing w:after="0" w:line="240" w:lineRule="auto"/>
        <w:ind w:left="360"/>
        <w:jc w:val="both"/>
        <w:rPr>
          <w:rFonts w:ascii="Myriad Pro" w:hAnsi="Myriad Pro" w:cs="Arial"/>
          <w:color w:val="000000"/>
          <w:sz w:val="24"/>
          <w:szCs w:val="24"/>
        </w:rPr>
      </w:pPr>
    </w:p>
    <w:p w14:paraId="49F57406" w14:textId="77777777" w:rsidR="00D23347" w:rsidRPr="005D5F26" w:rsidRDefault="00D23347" w:rsidP="00D23347">
      <w:pPr>
        <w:jc w:val="center"/>
        <w:rPr>
          <w:rStyle w:val="Policepardfaut1"/>
          <w:rFonts w:ascii="Myriad Pro" w:hAnsi="Myriad Pro"/>
          <w:b/>
          <w:bCs/>
          <w:sz w:val="24"/>
          <w:szCs w:val="24"/>
        </w:rPr>
      </w:pPr>
      <w:r w:rsidRPr="005D5F26">
        <w:rPr>
          <w:rStyle w:val="Policepardfaut1"/>
          <w:rFonts w:ascii="Myriad Pro" w:hAnsi="Myriad Pro"/>
          <w:b/>
          <w:bCs/>
          <w:sz w:val="24"/>
          <w:szCs w:val="24"/>
        </w:rPr>
        <w:t>Présentation du CODESEN</w:t>
      </w:r>
    </w:p>
    <w:p w14:paraId="5089073A" w14:textId="77777777" w:rsidR="00D23347" w:rsidRPr="005569B0" w:rsidRDefault="00D23347" w:rsidP="00D23347">
      <w:pPr>
        <w:spacing w:after="0" w:line="24" w:lineRule="atLeast"/>
        <w:jc w:val="both"/>
        <w:rPr>
          <w:rStyle w:val="Policepardfaut1"/>
          <w:rFonts w:ascii="Myriad Pro" w:hAnsi="Myriad Pro"/>
          <w:sz w:val="24"/>
          <w:szCs w:val="24"/>
        </w:rPr>
      </w:pPr>
      <w:r w:rsidRPr="005569B0">
        <w:rPr>
          <w:rStyle w:val="Policepardfaut1"/>
          <w:rFonts w:ascii="Myriad Pro" w:hAnsi="Myriad Pro"/>
          <w:sz w:val="24"/>
          <w:szCs w:val="24"/>
        </w:rPr>
        <w:t xml:space="preserve">Le CODESEN constitue un </w:t>
      </w:r>
      <w:r w:rsidRPr="008B0AFC">
        <w:rPr>
          <w:rStyle w:val="Policepardfaut1"/>
          <w:rFonts w:ascii="Myriad Pro" w:hAnsi="Myriad Pro"/>
          <w:b/>
          <w:bCs/>
          <w:sz w:val="24"/>
          <w:szCs w:val="24"/>
        </w:rPr>
        <w:t>organe consultatif</w:t>
      </w:r>
      <w:r w:rsidRPr="005569B0">
        <w:rPr>
          <w:rStyle w:val="Policepardfaut1"/>
          <w:rFonts w:ascii="Myriad Pro" w:hAnsi="Myriad Pro"/>
          <w:sz w:val="24"/>
          <w:szCs w:val="24"/>
        </w:rPr>
        <w:t xml:space="preserve">, un cadre de discussion et de proposition </w:t>
      </w:r>
      <w:r w:rsidRPr="008B0AFC">
        <w:rPr>
          <w:rStyle w:val="Policepardfaut1"/>
          <w:rFonts w:ascii="Myriad Pro" w:hAnsi="Myriad Pro"/>
          <w:b/>
          <w:bCs/>
          <w:sz w:val="24"/>
          <w:szCs w:val="24"/>
        </w:rPr>
        <w:t>permettant l’implication des acteurs socio-économiques aux réflexions, projets et actions</w:t>
      </w:r>
      <w:r w:rsidRPr="005569B0">
        <w:rPr>
          <w:rStyle w:val="Policepardfaut1"/>
          <w:rFonts w:ascii="Myriad Pro" w:hAnsi="Myriad Pro"/>
          <w:sz w:val="24"/>
          <w:szCs w:val="24"/>
        </w:rPr>
        <w:t xml:space="preserve">, conduits à l'échelle du </w:t>
      </w:r>
      <w:r w:rsidRPr="008B0AFC">
        <w:rPr>
          <w:rStyle w:val="Policepardfaut1"/>
          <w:rFonts w:ascii="Myriad Pro" w:hAnsi="Myriad Pro"/>
          <w:sz w:val="24"/>
          <w:szCs w:val="24"/>
        </w:rPr>
        <w:t>pays de Saint-Malo</w:t>
      </w:r>
      <w:r>
        <w:rPr>
          <w:rStyle w:val="Policepardfaut1"/>
          <w:rFonts w:ascii="Myriad Pro" w:hAnsi="Myriad Pro"/>
          <w:sz w:val="24"/>
          <w:szCs w:val="24"/>
        </w:rPr>
        <w:t>,</w:t>
      </w:r>
      <w:r w:rsidRPr="008B0AFC">
        <w:rPr>
          <w:rStyle w:val="Policepardfaut1"/>
          <w:rFonts w:ascii="Myriad Pro" w:hAnsi="Myriad Pro"/>
          <w:sz w:val="24"/>
          <w:szCs w:val="24"/>
        </w:rPr>
        <w:t xml:space="preserve"> et des </w:t>
      </w:r>
      <w:r>
        <w:rPr>
          <w:rStyle w:val="Policepardfaut1"/>
          <w:rFonts w:ascii="Myriad Pro" w:hAnsi="Myriad Pro"/>
          <w:sz w:val="24"/>
          <w:szCs w:val="24"/>
        </w:rPr>
        <w:t>« </w:t>
      </w:r>
      <w:r w:rsidRPr="008B0AFC">
        <w:rPr>
          <w:rStyle w:val="Policepardfaut1"/>
          <w:rFonts w:ascii="Myriad Pro" w:hAnsi="Myriad Pro"/>
          <w:sz w:val="24"/>
          <w:szCs w:val="24"/>
        </w:rPr>
        <w:t>Communautés du pays</w:t>
      </w:r>
      <w:r>
        <w:rPr>
          <w:rStyle w:val="Policepardfaut1"/>
          <w:rFonts w:ascii="Myriad Pro" w:hAnsi="Myriad Pro"/>
          <w:sz w:val="24"/>
          <w:szCs w:val="24"/>
        </w:rPr>
        <w:t> » appelé également « PETR du Pays de Saint-Malo » (Pôle d’Equilibre Territorial et Rural)</w:t>
      </w:r>
      <w:r w:rsidRPr="008B0AFC">
        <w:rPr>
          <w:rStyle w:val="Policepardfaut1"/>
          <w:rFonts w:ascii="Myriad Pro" w:hAnsi="Myriad Pro"/>
          <w:sz w:val="24"/>
          <w:szCs w:val="24"/>
        </w:rPr>
        <w:t>.</w:t>
      </w:r>
    </w:p>
    <w:p w14:paraId="33E71037" w14:textId="77777777" w:rsidR="00D23347" w:rsidRPr="005569B0" w:rsidRDefault="00D23347" w:rsidP="00D23347">
      <w:pPr>
        <w:spacing w:after="0" w:line="24" w:lineRule="atLeast"/>
        <w:jc w:val="both"/>
        <w:rPr>
          <w:rStyle w:val="Policepardfaut1"/>
          <w:rFonts w:ascii="Myriad Pro" w:hAnsi="Myriad Pro"/>
          <w:sz w:val="24"/>
          <w:szCs w:val="24"/>
        </w:rPr>
      </w:pPr>
    </w:p>
    <w:p w14:paraId="4265E725" w14:textId="77777777" w:rsidR="00D23347" w:rsidRPr="005569B0" w:rsidRDefault="00D23347" w:rsidP="00D23347">
      <w:pPr>
        <w:spacing w:after="0" w:line="24" w:lineRule="atLeast"/>
        <w:jc w:val="both"/>
        <w:rPr>
          <w:rFonts w:ascii="Myriad Pro" w:hAnsi="Myriad Pro"/>
          <w:sz w:val="24"/>
          <w:szCs w:val="24"/>
        </w:rPr>
      </w:pPr>
      <w:r w:rsidRPr="005569B0">
        <w:rPr>
          <w:rStyle w:val="Policepardfaut1"/>
          <w:rFonts w:ascii="Myriad Pro" w:hAnsi="Myriad Pro"/>
          <w:sz w:val="24"/>
          <w:szCs w:val="24"/>
        </w:rPr>
        <w:t xml:space="preserve">Le CODESEN rassemble les personnes </w:t>
      </w:r>
      <w:bookmarkStart w:id="1" w:name="_Hlk177638126"/>
      <w:r w:rsidRPr="005569B0">
        <w:rPr>
          <w:rStyle w:val="Policepardfaut1"/>
          <w:rFonts w:ascii="Myriad Pro" w:hAnsi="Myriad Pro"/>
          <w:sz w:val="24"/>
          <w:szCs w:val="24"/>
        </w:rPr>
        <w:t>(</w:t>
      </w:r>
      <w:bookmarkStart w:id="2" w:name="_Hlk177634816"/>
      <w:r w:rsidRPr="005569B0">
        <w:rPr>
          <w:rStyle w:val="Policepardfaut1"/>
          <w:rFonts w:ascii="Myriad Pro" w:hAnsi="Myriad Pro"/>
          <w:sz w:val="24"/>
          <w:szCs w:val="24"/>
        </w:rPr>
        <w:t>hors élus des instances d</w:t>
      </w:r>
      <w:r>
        <w:rPr>
          <w:rStyle w:val="Policepardfaut1"/>
          <w:rFonts w:ascii="Myriad Pro" w:hAnsi="Myriad Pro"/>
          <w:sz w:val="24"/>
          <w:szCs w:val="24"/>
        </w:rPr>
        <w:t>es Communautés du pays</w:t>
      </w:r>
      <w:r w:rsidRPr="005569B0">
        <w:rPr>
          <w:rStyle w:val="Policepardfaut1"/>
          <w:rFonts w:ascii="Myriad Pro" w:hAnsi="Myriad Pro"/>
          <w:sz w:val="24"/>
          <w:szCs w:val="24"/>
        </w:rPr>
        <w:t xml:space="preserve"> et agents publics</w:t>
      </w:r>
      <w:bookmarkEnd w:id="2"/>
      <w:r w:rsidRPr="005569B0">
        <w:rPr>
          <w:rStyle w:val="Policepardfaut1"/>
          <w:rFonts w:ascii="Myriad Pro" w:hAnsi="Myriad Pro"/>
          <w:sz w:val="24"/>
          <w:szCs w:val="24"/>
        </w:rPr>
        <w:t>)</w:t>
      </w:r>
      <w:bookmarkEnd w:id="1"/>
      <w:r w:rsidRPr="005569B0">
        <w:rPr>
          <w:rStyle w:val="Policepardfaut1"/>
          <w:rFonts w:ascii="Myriad Pro" w:hAnsi="Myriad Pro"/>
          <w:sz w:val="24"/>
          <w:szCs w:val="24"/>
        </w:rPr>
        <w:t xml:space="preserve"> qui ont participé, participent ou ont exprimé l’envie de participer aux travaux d</w:t>
      </w:r>
      <w:r>
        <w:rPr>
          <w:rStyle w:val="Policepardfaut1"/>
          <w:rFonts w:ascii="Myriad Pro" w:hAnsi="Myriad Pro"/>
          <w:sz w:val="24"/>
          <w:szCs w:val="24"/>
        </w:rPr>
        <w:t xml:space="preserve">es Communautés du </w:t>
      </w:r>
      <w:r w:rsidRPr="001966B1">
        <w:rPr>
          <w:rStyle w:val="Policepardfaut1"/>
          <w:rFonts w:ascii="Myriad Pro" w:hAnsi="Myriad Pro"/>
          <w:sz w:val="24"/>
          <w:szCs w:val="24"/>
        </w:rPr>
        <w:t>pays, dans le cadre des commissions, comités et groupes de travail mis en place par les Communautés du pays de Saint-Malo.</w:t>
      </w:r>
      <w:r w:rsidRPr="001966B1">
        <w:rPr>
          <w:rFonts w:ascii="Myriad Pro" w:hAnsi="Myriad Pro"/>
          <w:sz w:val="24"/>
          <w:szCs w:val="24"/>
        </w:rPr>
        <w:t xml:space="preserve">  Ces personnes peuvent participer à titre privé ou bien au titre de leur fonction occupées au sein de leur entreprise, association, organisme etc.</w:t>
      </w:r>
    </w:p>
    <w:p w14:paraId="5A615620" w14:textId="77777777" w:rsidR="00D23347" w:rsidRPr="005569B0" w:rsidRDefault="00D23347" w:rsidP="00D23347">
      <w:pPr>
        <w:spacing w:after="0" w:line="24" w:lineRule="atLeast"/>
        <w:jc w:val="both"/>
        <w:rPr>
          <w:rFonts w:ascii="Myriad Pro" w:hAnsi="Myriad Pro"/>
          <w:sz w:val="24"/>
          <w:szCs w:val="24"/>
        </w:rPr>
      </w:pPr>
    </w:p>
    <w:p w14:paraId="6331E1BD" w14:textId="77777777" w:rsidR="00D23347" w:rsidRPr="005569B0" w:rsidRDefault="00D23347" w:rsidP="00D23347">
      <w:pPr>
        <w:pStyle w:val="Notedefin"/>
        <w:rPr>
          <w:rFonts w:ascii="Myriad Pro" w:hAnsi="Myriad Pro"/>
          <w:bCs/>
          <w:sz w:val="24"/>
          <w:szCs w:val="24"/>
        </w:rPr>
      </w:pPr>
      <w:r w:rsidRPr="005569B0">
        <w:rPr>
          <w:rFonts w:ascii="Myriad Pro" w:hAnsi="Myriad Pro"/>
          <w:bCs/>
          <w:sz w:val="24"/>
          <w:szCs w:val="24"/>
        </w:rPr>
        <w:t>Le CODESEN s’appuie sur :</w:t>
      </w:r>
    </w:p>
    <w:p w14:paraId="0BAE00E1" w14:textId="77777777" w:rsidR="00D23347" w:rsidRPr="005569B0" w:rsidRDefault="00D23347" w:rsidP="00D23347">
      <w:pPr>
        <w:pStyle w:val="Notedefin"/>
        <w:numPr>
          <w:ilvl w:val="0"/>
          <w:numId w:val="14"/>
        </w:numPr>
        <w:rPr>
          <w:rFonts w:ascii="Myriad Pro" w:hAnsi="Myriad Pro"/>
          <w:bCs/>
          <w:sz w:val="24"/>
          <w:szCs w:val="24"/>
        </w:rPr>
      </w:pPr>
      <w:r w:rsidRPr="005569B0">
        <w:rPr>
          <w:rFonts w:ascii="Myriad Pro" w:hAnsi="Myriad Pro"/>
          <w:bCs/>
          <w:sz w:val="24"/>
          <w:szCs w:val="24"/>
        </w:rPr>
        <w:t xml:space="preserve">Un </w:t>
      </w:r>
      <w:r w:rsidRPr="007C6323">
        <w:rPr>
          <w:rStyle w:val="Policepardfaut1"/>
          <w:rFonts w:ascii="Myriad Pro" w:hAnsi="Myriad Pro"/>
          <w:sz w:val="24"/>
          <w:szCs w:val="24"/>
        </w:rPr>
        <w:t>bureau et une assemblée</w:t>
      </w:r>
    </w:p>
    <w:p w14:paraId="2D647CD3" w14:textId="77777777" w:rsidR="00D23347" w:rsidRPr="005569B0" w:rsidRDefault="00D23347" w:rsidP="00D23347">
      <w:pPr>
        <w:pStyle w:val="Notedefin"/>
        <w:numPr>
          <w:ilvl w:val="0"/>
          <w:numId w:val="14"/>
        </w:numPr>
        <w:rPr>
          <w:rFonts w:ascii="Myriad Pro" w:hAnsi="Myriad Pro"/>
          <w:bCs/>
          <w:sz w:val="24"/>
          <w:szCs w:val="24"/>
        </w:rPr>
      </w:pPr>
      <w:r w:rsidRPr="005569B0">
        <w:rPr>
          <w:rFonts w:ascii="Myriad Pro" w:hAnsi="Myriad Pro"/>
          <w:bCs/>
          <w:sz w:val="24"/>
          <w:szCs w:val="24"/>
        </w:rPr>
        <w:t xml:space="preserve">5 sections, chaque membre est affilié au secteur d'activité qui le concerne </w:t>
      </w:r>
    </w:p>
    <w:p w14:paraId="03157044" w14:textId="77777777" w:rsidR="00D23347" w:rsidRPr="005569B0" w:rsidRDefault="00D23347" w:rsidP="00D23347">
      <w:pPr>
        <w:pStyle w:val="Notedefin"/>
        <w:rPr>
          <w:rFonts w:ascii="Myriad Pro" w:hAnsi="Myriad Pro"/>
          <w:bCs/>
          <w:sz w:val="24"/>
          <w:szCs w:val="24"/>
        </w:rPr>
      </w:pPr>
    </w:p>
    <w:p w14:paraId="68808A5C" w14:textId="77777777" w:rsidR="00D23347" w:rsidRPr="005569B0" w:rsidRDefault="00D23347" w:rsidP="00D23347">
      <w:pPr>
        <w:pStyle w:val="Notedefin"/>
        <w:rPr>
          <w:rFonts w:ascii="Myriad Pro" w:hAnsi="Myriad Pro"/>
          <w:bCs/>
          <w:sz w:val="24"/>
          <w:szCs w:val="24"/>
        </w:rPr>
      </w:pPr>
      <w:r w:rsidRPr="005569B0">
        <w:rPr>
          <w:rFonts w:ascii="Myriad Pro" w:hAnsi="Myriad Pro"/>
          <w:bCs/>
          <w:i/>
          <w:iCs/>
          <w:sz w:val="24"/>
          <w:szCs w:val="24"/>
        </w:rPr>
        <w:t>Sections issues de la démarche de révision du projet de territoire</w:t>
      </w:r>
    </w:p>
    <w:p w14:paraId="2648EB54" w14:textId="77777777" w:rsidR="00D23347" w:rsidRDefault="00D23347" w:rsidP="00D23347">
      <w:pPr>
        <w:pStyle w:val="Notedefin"/>
        <w:rPr>
          <w:rFonts w:ascii="Myriad Pro" w:hAnsi="Myriad Pro"/>
          <w:bCs/>
          <w:sz w:val="24"/>
          <w:szCs w:val="24"/>
        </w:rPr>
      </w:pPr>
      <w:r w:rsidRPr="005569B0">
        <w:rPr>
          <w:rFonts w:ascii="Myriad Pro" w:hAnsi="Myriad Pro"/>
          <w:bCs/>
          <w:sz w:val="24"/>
          <w:szCs w:val="24"/>
        </w:rPr>
        <w:t>Section 1 - Economie Emploi Formation</w:t>
      </w:r>
      <w:r w:rsidRPr="005569B0">
        <w:rPr>
          <w:rFonts w:ascii="Myriad Pro" w:hAnsi="Myriad Pro"/>
          <w:bCs/>
          <w:sz w:val="24"/>
          <w:szCs w:val="24"/>
        </w:rPr>
        <w:br/>
        <w:t>Section 2 - Habitat Construction Logement Aménagement</w:t>
      </w:r>
      <w:r w:rsidRPr="005569B0">
        <w:rPr>
          <w:rFonts w:ascii="Myriad Pro" w:hAnsi="Myriad Pro"/>
          <w:bCs/>
          <w:sz w:val="24"/>
          <w:szCs w:val="24"/>
        </w:rPr>
        <w:br/>
        <w:t>Section 3 - Transport Déplacement Infrastructure</w:t>
      </w:r>
      <w:r w:rsidRPr="005569B0">
        <w:rPr>
          <w:rFonts w:ascii="Myriad Pro" w:hAnsi="Myriad Pro"/>
          <w:bCs/>
          <w:sz w:val="24"/>
          <w:szCs w:val="24"/>
        </w:rPr>
        <w:br/>
        <w:t>Section 4 - Santé Culture Sport</w:t>
      </w:r>
      <w:r w:rsidRPr="005569B0">
        <w:rPr>
          <w:rFonts w:ascii="Myriad Pro" w:hAnsi="Myriad Pro"/>
          <w:bCs/>
          <w:sz w:val="24"/>
          <w:szCs w:val="24"/>
        </w:rPr>
        <w:br/>
        <w:t>Section 5 – Environnement Energie Mer Littoral Foncier</w:t>
      </w:r>
    </w:p>
    <w:p w14:paraId="5678C251" w14:textId="77777777" w:rsidR="00D23347" w:rsidRDefault="00D23347" w:rsidP="00D23347">
      <w:pPr>
        <w:pStyle w:val="Notedefin"/>
        <w:rPr>
          <w:rFonts w:ascii="Myriad Pro" w:hAnsi="Myriad Pro"/>
          <w:bCs/>
          <w:sz w:val="24"/>
          <w:szCs w:val="24"/>
        </w:rPr>
      </w:pPr>
    </w:p>
    <w:p w14:paraId="5E00EAF2" w14:textId="77777777" w:rsidR="009A5DCD" w:rsidRDefault="009A5DCD" w:rsidP="00D23347">
      <w:pPr>
        <w:pStyle w:val="Notedefin"/>
        <w:rPr>
          <w:rFonts w:ascii="Myriad Pro" w:hAnsi="Myriad Pro"/>
          <w:bCs/>
          <w:sz w:val="24"/>
          <w:szCs w:val="24"/>
        </w:rPr>
      </w:pPr>
    </w:p>
    <w:p w14:paraId="71C37E3B" w14:textId="77777777" w:rsidR="00D23347" w:rsidRPr="009A5DCD" w:rsidRDefault="00D23347" w:rsidP="00D23347">
      <w:pPr>
        <w:jc w:val="center"/>
        <w:rPr>
          <w:rStyle w:val="Policepardfaut1"/>
          <w:rFonts w:ascii="Myriad Pro" w:hAnsi="Myriad Pro"/>
          <w:b/>
          <w:bCs/>
          <w:sz w:val="24"/>
          <w:szCs w:val="24"/>
        </w:rPr>
      </w:pPr>
      <w:bookmarkStart w:id="3" w:name="_Hlk177635731"/>
      <w:r w:rsidRPr="009A5DCD">
        <w:rPr>
          <w:rStyle w:val="Policepardfaut1"/>
          <w:rFonts w:ascii="Myriad Pro" w:hAnsi="Myriad Pro"/>
          <w:b/>
          <w:bCs/>
          <w:sz w:val="24"/>
          <w:szCs w:val="24"/>
        </w:rPr>
        <w:t>Présentation du Bureau du CODESEN </w:t>
      </w:r>
    </w:p>
    <w:p w14:paraId="56AADD2C" w14:textId="77777777" w:rsidR="00D23347" w:rsidRPr="005569B0" w:rsidRDefault="00D23347" w:rsidP="00D23347">
      <w:pPr>
        <w:spacing w:after="0" w:line="24" w:lineRule="atLeast"/>
        <w:jc w:val="both"/>
        <w:rPr>
          <w:rStyle w:val="Policepardfaut1"/>
          <w:rFonts w:ascii="Myriad Pro" w:hAnsi="Myriad Pro"/>
          <w:sz w:val="24"/>
          <w:szCs w:val="24"/>
        </w:rPr>
      </w:pPr>
      <w:r w:rsidRPr="005569B0">
        <w:rPr>
          <w:rStyle w:val="Policepardfaut1"/>
          <w:rFonts w:ascii="Myriad Pro" w:hAnsi="Myriad Pro"/>
          <w:sz w:val="24"/>
          <w:szCs w:val="24"/>
        </w:rPr>
        <w:t>Le Bureau est l'organe opérationnel du CODESEN, composé d’une vingtaine de personnes issues d’horizons diversifiés, représentatifs des différents secteurs d’activité et du territoire. Il est le garant du respect de parité, de la pluralité et de la bonne représentation des territoires au sein de l’Assemblée du CODESEN.</w:t>
      </w:r>
    </w:p>
    <w:p w14:paraId="73F3B2BA" w14:textId="77777777" w:rsidR="00D23347" w:rsidRPr="005569B0" w:rsidRDefault="00D23347" w:rsidP="00D23347">
      <w:pPr>
        <w:spacing w:after="0" w:line="24" w:lineRule="atLeast"/>
        <w:jc w:val="both"/>
        <w:rPr>
          <w:rStyle w:val="Policepardfaut1"/>
          <w:rFonts w:ascii="Myriad Pro" w:hAnsi="Myriad Pro"/>
          <w:sz w:val="24"/>
          <w:szCs w:val="24"/>
        </w:rPr>
      </w:pPr>
      <w:r w:rsidRPr="005569B0">
        <w:rPr>
          <w:rStyle w:val="Policepardfaut1"/>
          <w:rFonts w:ascii="Myriad Pro" w:hAnsi="Myriad Pro"/>
          <w:sz w:val="24"/>
          <w:szCs w:val="24"/>
        </w:rPr>
        <w:lastRenderedPageBreak/>
        <w:t> </w:t>
      </w:r>
    </w:p>
    <w:p w14:paraId="671C904A" w14:textId="77777777" w:rsidR="00D23347" w:rsidRPr="005569B0" w:rsidRDefault="00D23347" w:rsidP="00D23347">
      <w:pPr>
        <w:spacing w:after="0" w:line="24" w:lineRule="atLeast"/>
        <w:jc w:val="both"/>
        <w:rPr>
          <w:rStyle w:val="Policepardfaut1"/>
          <w:rFonts w:ascii="Myriad Pro" w:hAnsi="Myriad Pro"/>
          <w:sz w:val="24"/>
          <w:szCs w:val="24"/>
        </w:rPr>
      </w:pPr>
      <w:r w:rsidRPr="005569B0">
        <w:rPr>
          <w:rStyle w:val="Policepardfaut1"/>
          <w:rFonts w:ascii="Myriad Pro" w:hAnsi="Myriad Pro"/>
          <w:sz w:val="24"/>
          <w:szCs w:val="24"/>
        </w:rPr>
        <w:t>Le Bureau du CODESEN a notamment pour objectif de :</w:t>
      </w:r>
    </w:p>
    <w:p w14:paraId="4DD85780" w14:textId="77777777" w:rsidR="00D23347" w:rsidRPr="005569B0" w:rsidRDefault="00D23347" w:rsidP="00D23347">
      <w:pPr>
        <w:pStyle w:val="Paragraphedeliste"/>
        <w:numPr>
          <w:ilvl w:val="0"/>
          <w:numId w:val="21"/>
        </w:numPr>
        <w:spacing w:after="0" w:line="24" w:lineRule="atLeast"/>
        <w:jc w:val="both"/>
        <w:rPr>
          <w:rStyle w:val="Policepardfaut1"/>
          <w:rFonts w:ascii="Myriad Pro" w:hAnsi="Myriad Pro"/>
          <w:sz w:val="24"/>
          <w:szCs w:val="24"/>
        </w:rPr>
      </w:pPr>
      <w:r w:rsidRPr="005569B0">
        <w:rPr>
          <w:rStyle w:val="Policepardfaut1"/>
          <w:rFonts w:ascii="Myriad Pro" w:hAnsi="Myriad Pro"/>
          <w:sz w:val="24"/>
          <w:szCs w:val="24"/>
        </w:rPr>
        <w:t>Représenter l’expression de la société civile</w:t>
      </w:r>
      <w:r>
        <w:rPr>
          <w:rStyle w:val="Policepardfaut1"/>
          <w:rFonts w:ascii="Myriad Pro" w:hAnsi="Myriad Pro"/>
          <w:sz w:val="24"/>
          <w:szCs w:val="24"/>
        </w:rPr>
        <w:t>,</w:t>
      </w:r>
      <w:r w:rsidRPr="005569B0">
        <w:rPr>
          <w:rStyle w:val="Policepardfaut1"/>
          <w:rFonts w:ascii="Myriad Pro" w:hAnsi="Myriad Pro"/>
          <w:sz w:val="24"/>
          <w:szCs w:val="24"/>
        </w:rPr>
        <w:t xml:space="preserve"> </w:t>
      </w:r>
    </w:p>
    <w:p w14:paraId="7FA1A38F" w14:textId="77777777" w:rsidR="00D23347" w:rsidRPr="008B7DA3" w:rsidRDefault="00D23347" w:rsidP="00D23347">
      <w:pPr>
        <w:pStyle w:val="Paragraphedeliste"/>
        <w:numPr>
          <w:ilvl w:val="0"/>
          <w:numId w:val="21"/>
        </w:numPr>
        <w:spacing w:after="0" w:line="24" w:lineRule="atLeast"/>
        <w:jc w:val="both"/>
        <w:rPr>
          <w:rStyle w:val="Policepardfaut1"/>
          <w:rFonts w:ascii="Myriad Pro" w:hAnsi="Myriad Pro"/>
          <w:sz w:val="24"/>
          <w:szCs w:val="24"/>
        </w:rPr>
      </w:pPr>
      <w:r w:rsidRPr="008B7DA3">
        <w:rPr>
          <w:rStyle w:val="Policepardfaut1"/>
          <w:rFonts w:ascii="Myriad Pro" w:hAnsi="Myriad Pro"/>
          <w:sz w:val="24"/>
          <w:szCs w:val="24"/>
        </w:rPr>
        <w:t>Enrichir et questionner, dans une approche croisée, les projets menés à l’échelle du pays de Saint-Malo</w:t>
      </w:r>
      <w:r>
        <w:rPr>
          <w:rStyle w:val="Policepardfaut1"/>
          <w:rFonts w:ascii="Myriad Pro" w:hAnsi="Myriad Pro"/>
          <w:sz w:val="24"/>
          <w:szCs w:val="24"/>
        </w:rPr>
        <w:t>,</w:t>
      </w:r>
    </w:p>
    <w:p w14:paraId="770CB1E3" w14:textId="77777777" w:rsidR="00D23347" w:rsidRPr="005569B0" w:rsidRDefault="00D23347" w:rsidP="00D23347">
      <w:pPr>
        <w:pStyle w:val="Paragraphedeliste"/>
        <w:numPr>
          <w:ilvl w:val="0"/>
          <w:numId w:val="21"/>
        </w:numPr>
        <w:spacing w:after="0" w:line="24" w:lineRule="atLeast"/>
        <w:jc w:val="both"/>
        <w:rPr>
          <w:rStyle w:val="Policepardfaut1"/>
          <w:rFonts w:ascii="Myriad Pro" w:hAnsi="Myriad Pro"/>
          <w:sz w:val="24"/>
          <w:szCs w:val="24"/>
        </w:rPr>
      </w:pPr>
      <w:r w:rsidRPr="005569B0">
        <w:rPr>
          <w:rStyle w:val="Policepardfaut1"/>
          <w:rFonts w:ascii="Myriad Pro" w:hAnsi="Myriad Pro"/>
          <w:sz w:val="24"/>
          <w:szCs w:val="24"/>
        </w:rPr>
        <w:t>Assurer la fonction d'interlocuteur privilégié auprès des élus</w:t>
      </w:r>
      <w:r>
        <w:rPr>
          <w:rStyle w:val="Policepardfaut1"/>
          <w:rFonts w:ascii="Myriad Pro" w:hAnsi="Myriad Pro"/>
          <w:sz w:val="24"/>
          <w:szCs w:val="24"/>
        </w:rPr>
        <w:t>,</w:t>
      </w:r>
    </w:p>
    <w:p w14:paraId="3D1144EE" w14:textId="77777777" w:rsidR="00D23347" w:rsidRPr="005569B0" w:rsidRDefault="00D23347" w:rsidP="00D23347">
      <w:pPr>
        <w:pStyle w:val="Paragraphedeliste"/>
        <w:numPr>
          <w:ilvl w:val="0"/>
          <w:numId w:val="21"/>
        </w:numPr>
        <w:spacing w:after="0" w:line="24" w:lineRule="atLeast"/>
        <w:jc w:val="both"/>
        <w:rPr>
          <w:rStyle w:val="Policepardfaut1"/>
          <w:rFonts w:ascii="Myriad Pro" w:hAnsi="Myriad Pro"/>
          <w:sz w:val="24"/>
          <w:szCs w:val="24"/>
        </w:rPr>
      </w:pPr>
      <w:r w:rsidRPr="005569B0">
        <w:rPr>
          <w:rStyle w:val="Policepardfaut1"/>
          <w:rFonts w:ascii="Myriad Pro" w:hAnsi="Myriad Pro"/>
          <w:sz w:val="24"/>
          <w:szCs w:val="24"/>
        </w:rPr>
        <w:t>Représenter, le cas échéant, l’expression de la société civile au sein des EPCI dont les membres sont issus.</w:t>
      </w:r>
    </w:p>
    <w:p w14:paraId="5A8E34DA" w14:textId="77777777" w:rsidR="00D23347" w:rsidRPr="005569B0" w:rsidRDefault="00D23347" w:rsidP="00D23347">
      <w:pPr>
        <w:spacing w:after="0" w:line="24" w:lineRule="atLeast"/>
        <w:jc w:val="both"/>
        <w:rPr>
          <w:rStyle w:val="Policepardfaut1"/>
          <w:rFonts w:ascii="Myriad Pro" w:hAnsi="Myriad Pro"/>
          <w:sz w:val="24"/>
          <w:szCs w:val="24"/>
        </w:rPr>
      </w:pPr>
      <w:r w:rsidRPr="005569B0">
        <w:rPr>
          <w:rStyle w:val="Policepardfaut1"/>
          <w:rFonts w:ascii="Myriad Pro" w:hAnsi="Myriad Pro"/>
          <w:sz w:val="24"/>
          <w:szCs w:val="24"/>
        </w:rPr>
        <w:t> </w:t>
      </w:r>
    </w:p>
    <w:p w14:paraId="1C8E7999" w14:textId="77777777" w:rsidR="00D23347" w:rsidRPr="005569B0" w:rsidRDefault="00D23347" w:rsidP="00D23347">
      <w:pPr>
        <w:spacing w:after="0" w:line="24" w:lineRule="atLeast"/>
        <w:jc w:val="both"/>
        <w:rPr>
          <w:rStyle w:val="Policepardfaut1"/>
          <w:rFonts w:ascii="Myriad Pro" w:hAnsi="Myriad Pro"/>
          <w:sz w:val="24"/>
          <w:szCs w:val="24"/>
        </w:rPr>
      </w:pPr>
      <w:r w:rsidRPr="005569B0">
        <w:rPr>
          <w:rStyle w:val="Policepardfaut1"/>
          <w:rFonts w:ascii="Myriad Pro" w:hAnsi="Myriad Pro"/>
          <w:sz w:val="24"/>
          <w:szCs w:val="24"/>
        </w:rPr>
        <w:t>Et concrètement, ça m’engage à quoi ?</w:t>
      </w:r>
    </w:p>
    <w:p w14:paraId="20DB935D" w14:textId="77777777" w:rsidR="00D23347" w:rsidRPr="005569B0" w:rsidRDefault="00D23347" w:rsidP="00D23347">
      <w:pPr>
        <w:spacing w:after="0" w:line="24" w:lineRule="atLeast"/>
        <w:jc w:val="both"/>
        <w:rPr>
          <w:rStyle w:val="Policepardfaut1"/>
          <w:rFonts w:ascii="Myriad Pro" w:hAnsi="Myriad Pro"/>
          <w:sz w:val="24"/>
          <w:szCs w:val="24"/>
        </w:rPr>
      </w:pPr>
      <w:r w:rsidRPr="005569B0">
        <w:rPr>
          <w:rStyle w:val="Policepardfaut1"/>
          <w:rFonts w:ascii="Myriad Pro" w:hAnsi="Myriad Pro"/>
          <w:sz w:val="24"/>
          <w:szCs w:val="24"/>
        </w:rPr>
        <w:t> </w:t>
      </w:r>
    </w:p>
    <w:p w14:paraId="7E508D95" w14:textId="77777777" w:rsidR="00D23347" w:rsidRPr="005569B0" w:rsidRDefault="00D23347" w:rsidP="00D23347">
      <w:pPr>
        <w:spacing w:after="0" w:line="24" w:lineRule="atLeast"/>
        <w:jc w:val="both"/>
        <w:rPr>
          <w:rStyle w:val="Policepardfaut1"/>
          <w:rFonts w:ascii="Myriad Pro" w:hAnsi="Myriad Pro"/>
          <w:sz w:val="24"/>
          <w:szCs w:val="24"/>
        </w:rPr>
      </w:pPr>
      <w:r w:rsidRPr="005569B0">
        <w:rPr>
          <w:rStyle w:val="Policepardfaut1"/>
          <w:rFonts w:ascii="Myriad Pro" w:hAnsi="Myriad Pro"/>
          <w:sz w:val="24"/>
          <w:szCs w:val="24"/>
        </w:rPr>
        <w:t>Rejoindre le Bureau du CODESEN, c’est entrer dans un collectif où chacun vient avec son expérience, son envie de participer à l’élaboration des politiques publiques et sa conviction que la démocratie c’est tout le temps, avec tout le monde.</w:t>
      </w:r>
    </w:p>
    <w:p w14:paraId="73549A97" w14:textId="77777777" w:rsidR="00D23347" w:rsidRPr="005569B0" w:rsidRDefault="00D23347" w:rsidP="00D23347">
      <w:pPr>
        <w:spacing w:after="0" w:line="24" w:lineRule="atLeast"/>
        <w:jc w:val="both"/>
        <w:rPr>
          <w:rStyle w:val="Policepardfaut1"/>
          <w:rFonts w:ascii="Myriad Pro" w:hAnsi="Myriad Pro"/>
          <w:sz w:val="24"/>
          <w:szCs w:val="24"/>
        </w:rPr>
      </w:pPr>
      <w:r w:rsidRPr="005569B0">
        <w:rPr>
          <w:rStyle w:val="Policepardfaut1"/>
          <w:rFonts w:ascii="Myriad Pro" w:hAnsi="Myriad Pro"/>
          <w:sz w:val="24"/>
          <w:szCs w:val="24"/>
        </w:rPr>
        <w:t xml:space="preserve">Alors forcément, il y a les réunions du Bureau (tous les </w:t>
      </w:r>
      <w:r>
        <w:rPr>
          <w:rStyle w:val="Policepardfaut1"/>
          <w:rFonts w:ascii="Myriad Pro" w:hAnsi="Myriad Pro"/>
          <w:sz w:val="24"/>
          <w:szCs w:val="24"/>
        </w:rPr>
        <w:t xml:space="preserve">mois ou </w:t>
      </w:r>
      <w:r w:rsidRPr="005569B0">
        <w:rPr>
          <w:rStyle w:val="Policepardfaut1"/>
          <w:rFonts w:ascii="Myriad Pro" w:hAnsi="Myriad Pro"/>
          <w:sz w:val="24"/>
          <w:szCs w:val="24"/>
        </w:rPr>
        <w:t xml:space="preserve">deux mois environs), les groupes de travail, les commissions thématiques du </w:t>
      </w:r>
      <w:r>
        <w:rPr>
          <w:rStyle w:val="Policepardfaut1"/>
          <w:rFonts w:ascii="Myriad Pro" w:hAnsi="Myriad Pro"/>
          <w:sz w:val="24"/>
          <w:szCs w:val="24"/>
        </w:rPr>
        <w:t xml:space="preserve">PETR </w:t>
      </w:r>
      <w:r w:rsidRPr="008B7DA3">
        <w:rPr>
          <w:rStyle w:val="Policepardfaut1"/>
          <w:rFonts w:ascii="Myriad Pro" w:hAnsi="Myriad Pro"/>
          <w:sz w:val="24"/>
          <w:szCs w:val="24"/>
        </w:rPr>
        <w:t>du Pays de Saint-Malo</w:t>
      </w:r>
      <w:r w:rsidRPr="005569B0">
        <w:rPr>
          <w:rStyle w:val="Policepardfaut1"/>
          <w:rFonts w:ascii="Myriad Pro" w:hAnsi="Myriad Pro"/>
          <w:sz w:val="24"/>
          <w:szCs w:val="24"/>
        </w:rPr>
        <w:t>, pleins de projets à mettre en œuvre… mais personne n’est obligé de participer à tout, le principal critère reste la motivation !</w:t>
      </w:r>
    </w:p>
    <w:bookmarkEnd w:id="3"/>
    <w:p w14:paraId="0FBB90AA" w14:textId="77777777" w:rsidR="00D23347" w:rsidRDefault="00D23347" w:rsidP="00D23347">
      <w:pPr>
        <w:spacing w:after="0" w:line="24" w:lineRule="atLeast"/>
        <w:jc w:val="both"/>
        <w:rPr>
          <w:rStyle w:val="Policepardfaut1"/>
          <w:rFonts w:ascii="Myriad Pro" w:hAnsi="Myriad Pro"/>
          <w:sz w:val="24"/>
          <w:szCs w:val="24"/>
        </w:rPr>
      </w:pPr>
      <w:r w:rsidRPr="005569B0">
        <w:rPr>
          <w:rStyle w:val="Policepardfaut1"/>
          <w:rFonts w:ascii="Myriad Pro" w:hAnsi="Myriad Pro"/>
          <w:sz w:val="24"/>
          <w:szCs w:val="24"/>
        </w:rPr>
        <w:t> </w:t>
      </w:r>
    </w:p>
    <w:p w14:paraId="29A97C56" w14:textId="7025F6B7" w:rsidR="00D23347" w:rsidRPr="005569B0" w:rsidRDefault="00D23347" w:rsidP="00D23347">
      <w:pPr>
        <w:jc w:val="center"/>
        <w:rPr>
          <w:rStyle w:val="Policepardfaut1"/>
          <w:rFonts w:ascii="Myriad Pro" w:hAnsi="Myriad Pro"/>
          <w:b/>
          <w:bCs/>
          <w:sz w:val="24"/>
          <w:szCs w:val="24"/>
        </w:rPr>
      </w:pPr>
      <w:r w:rsidRPr="005D5F26">
        <w:rPr>
          <w:rStyle w:val="Policepardfaut1"/>
          <w:rFonts w:ascii="Myriad Pro" w:hAnsi="Myriad Pro"/>
          <w:b/>
          <w:bCs/>
          <w:sz w:val="24"/>
          <w:szCs w:val="24"/>
        </w:rPr>
        <w:t xml:space="preserve">Suites données à votre candidature </w:t>
      </w:r>
    </w:p>
    <w:p w14:paraId="1DD4364C" w14:textId="6D8F7032" w:rsidR="00D23347" w:rsidRDefault="00D23347" w:rsidP="00D23347">
      <w:pPr>
        <w:spacing w:after="0" w:line="24" w:lineRule="atLeast"/>
        <w:jc w:val="both"/>
        <w:rPr>
          <w:rStyle w:val="Policepardfaut1"/>
          <w:rFonts w:ascii="Myriad Pro" w:hAnsi="Myriad Pro"/>
          <w:sz w:val="24"/>
          <w:szCs w:val="24"/>
        </w:rPr>
      </w:pPr>
      <w:r w:rsidRPr="005569B0">
        <w:rPr>
          <w:rStyle w:val="Policepardfaut1"/>
          <w:rFonts w:ascii="Myriad Pro" w:hAnsi="Myriad Pro"/>
          <w:sz w:val="24"/>
          <w:szCs w:val="24"/>
        </w:rPr>
        <w:t> Ce sont les membres actuels du Bureau qui valident les candidatures</w:t>
      </w:r>
      <w:r>
        <w:rPr>
          <w:rStyle w:val="Policepardfaut1"/>
          <w:rFonts w:ascii="Myriad Pro" w:hAnsi="Myriad Pro"/>
          <w:sz w:val="24"/>
          <w:szCs w:val="24"/>
        </w:rPr>
        <w:t xml:space="preserve"> selon votre motivation et le respect de l’équilibre paritaire et territorial des membres.</w:t>
      </w:r>
    </w:p>
    <w:p w14:paraId="2CD6D3E1" w14:textId="77777777" w:rsidR="00D23347" w:rsidRDefault="00D23347" w:rsidP="008B0AFC">
      <w:pPr>
        <w:pStyle w:val="Standard"/>
        <w:spacing w:after="0" w:line="240" w:lineRule="auto"/>
        <w:ind w:left="360"/>
        <w:jc w:val="both"/>
        <w:rPr>
          <w:rFonts w:ascii="Myriad Pro" w:hAnsi="Myriad Pro" w:cs="Arial"/>
          <w:color w:val="000000"/>
          <w:sz w:val="24"/>
          <w:szCs w:val="24"/>
        </w:rPr>
      </w:pPr>
    </w:p>
    <w:p w14:paraId="1FC15A8B" w14:textId="1ECFC30D" w:rsidR="007C62FF" w:rsidRDefault="007C62FF">
      <w:pPr>
        <w:rPr>
          <w:rFonts w:ascii="Myriad Pro" w:hAnsi="Myriad Pro" w:cs="Arial"/>
          <w:color w:val="000000"/>
          <w:sz w:val="24"/>
          <w:szCs w:val="24"/>
        </w:rPr>
      </w:pPr>
      <w:r>
        <w:rPr>
          <w:rFonts w:ascii="Myriad Pro" w:hAnsi="Myriad Pro" w:cs="Arial"/>
          <w:color w:val="000000"/>
          <w:sz w:val="24"/>
          <w:szCs w:val="24"/>
        </w:rPr>
        <w:br w:type="page"/>
      </w:r>
    </w:p>
    <w:p w14:paraId="237A84C5" w14:textId="77777777" w:rsidR="00D23347" w:rsidRDefault="00D23347" w:rsidP="008B0AFC">
      <w:pPr>
        <w:pStyle w:val="Standard"/>
        <w:spacing w:after="0" w:line="240" w:lineRule="auto"/>
        <w:ind w:left="360"/>
        <w:jc w:val="both"/>
        <w:rPr>
          <w:rFonts w:ascii="Myriad Pro" w:hAnsi="Myriad Pro" w:cs="Arial"/>
          <w:color w:val="000000"/>
          <w:sz w:val="24"/>
          <w:szCs w:val="24"/>
        </w:rPr>
      </w:pPr>
    </w:p>
    <w:p w14:paraId="47ED71A0" w14:textId="21098979" w:rsidR="00D23347" w:rsidRPr="00D23347" w:rsidRDefault="00D23347" w:rsidP="00D23347">
      <w:pPr>
        <w:jc w:val="center"/>
        <w:rPr>
          <w:rStyle w:val="Policepardfaut1"/>
          <w:b/>
          <w:bCs/>
        </w:rPr>
      </w:pPr>
      <w:r w:rsidRPr="00D23347">
        <w:rPr>
          <w:rStyle w:val="Policepardfaut1"/>
          <w:rFonts w:ascii="Myriad Pro" w:hAnsi="Myriad Pro"/>
          <w:b/>
          <w:bCs/>
          <w:sz w:val="24"/>
          <w:szCs w:val="24"/>
        </w:rPr>
        <w:t>Informations à renseigner :</w:t>
      </w:r>
    </w:p>
    <w:p w14:paraId="2B838A4E" w14:textId="33A518CB" w:rsidR="00D23347" w:rsidRDefault="00D23347" w:rsidP="008B0AFC">
      <w:pPr>
        <w:pStyle w:val="Standard"/>
        <w:spacing w:after="0" w:line="240" w:lineRule="auto"/>
        <w:ind w:left="360"/>
        <w:jc w:val="both"/>
        <w:rPr>
          <w:rFonts w:ascii="Myriad Pro" w:hAnsi="Myriad Pro" w:cs="Arial"/>
          <w:color w:val="000000"/>
          <w:sz w:val="24"/>
          <w:szCs w:val="24"/>
        </w:rPr>
        <w:sectPr w:rsidR="00D23347" w:rsidSect="004A4F8C">
          <w:footerReference w:type="default" r:id="rId10"/>
          <w:pgSz w:w="11906" w:h="16838"/>
          <w:pgMar w:top="1417" w:right="1417" w:bottom="1417" w:left="1417" w:header="720" w:footer="163" w:gutter="0"/>
          <w:cols w:space="720"/>
        </w:sectPr>
      </w:pPr>
    </w:p>
    <w:p w14:paraId="619E73C0" w14:textId="77777777" w:rsidR="008B0AFC" w:rsidRDefault="00991775" w:rsidP="00C217E9">
      <w:pPr>
        <w:pStyle w:val="Standard"/>
        <w:numPr>
          <w:ilvl w:val="0"/>
          <w:numId w:val="22"/>
        </w:numPr>
        <w:spacing w:after="0" w:line="240" w:lineRule="auto"/>
        <w:jc w:val="both"/>
        <w:rPr>
          <w:rFonts w:ascii="Myriad Pro" w:hAnsi="Myriad Pro" w:cs="Arial"/>
          <w:color w:val="000000"/>
          <w:sz w:val="24"/>
          <w:szCs w:val="24"/>
        </w:rPr>
      </w:pPr>
      <w:bookmarkStart w:id="4" w:name="_Hlk124347883"/>
      <w:r w:rsidRPr="00C217E9">
        <w:rPr>
          <w:rFonts w:ascii="Myriad Pro" w:hAnsi="Myriad Pro" w:cs="Arial"/>
          <w:color w:val="000000"/>
          <w:sz w:val="24"/>
          <w:szCs w:val="24"/>
        </w:rPr>
        <w:t>Nom</w:t>
      </w:r>
      <w:r w:rsidR="003609FA" w:rsidRPr="00C217E9">
        <w:rPr>
          <w:rFonts w:ascii="Myriad Pro" w:hAnsi="Myriad Pro" w:cs="Arial"/>
          <w:color w:val="000000"/>
          <w:sz w:val="24"/>
          <w:szCs w:val="24"/>
        </w:rPr>
        <w:t> </w:t>
      </w:r>
    </w:p>
    <w:p w14:paraId="7F362E21" w14:textId="155F12B1" w:rsidR="003E3F60" w:rsidRDefault="008B0AFC" w:rsidP="00C217E9">
      <w:pPr>
        <w:pStyle w:val="Standard"/>
        <w:numPr>
          <w:ilvl w:val="0"/>
          <w:numId w:val="22"/>
        </w:numPr>
        <w:spacing w:after="0" w:line="240" w:lineRule="auto"/>
        <w:jc w:val="both"/>
        <w:rPr>
          <w:rFonts w:ascii="Myriad Pro" w:hAnsi="Myriad Pro" w:cs="Arial"/>
          <w:color w:val="000000"/>
          <w:sz w:val="24"/>
          <w:szCs w:val="24"/>
        </w:rPr>
      </w:pPr>
      <w:r>
        <w:rPr>
          <w:rFonts w:ascii="Myriad Pro" w:hAnsi="Myriad Pro" w:cs="Arial"/>
          <w:color w:val="000000"/>
          <w:sz w:val="24"/>
          <w:szCs w:val="24"/>
        </w:rPr>
        <w:t>P</w:t>
      </w:r>
      <w:r w:rsidR="00136962" w:rsidRPr="00C217E9">
        <w:rPr>
          <w:rFonts w:ascii="Myriad Pro" w:hAnsi="Myriad Pro" w:cs="Arial"/>
          <w:color w:val="000000"/>
          <w:sz w:val="24"/>
          <w:szCs w:val="24"/>
        </w:rPr>
        <w:t xml:space="preserve">rénom </w:t>
      </w:r>
      <w:r w:rsidR="003609FA" w:rsidRPr="00C217E9">
        <w:rPr>
          <w:rFonts w:ascii="Myriad Pro" w:hAnsi="Myriad Pro" w:cs="Arial"/>
          <w:color w:val="000000"/>
          <w:sz w:val="24"/>
          <w:szCs w:val="24"/>
        </w:rPr>
        <w:t>:</w:t>
      </w:r>
      <w:r w:rsidR="003E3F60" w:rsidRPr="00C217E9">
        <w:rPr>
          <w:rFonts w:ascii="Myriad Pro" w:hAnsi="Myriad Pro" w:cs="Arial"/>
          <w:color w:val="000000"/>
          <w:sz w:val="24"/>
          <w:szCs w:val="24"/>
        </w:rPr>
        <w:t xml:space="preserve"> </w:t>
      </w:r>
    </w:p>
    <w:p w14:paraId="51DD0361" w14:textId="54DF9B9E" w:rsidR="005569B0" w:rsidRPr="00C217E9" w:rsidRDefault="005569B0" w:rsidP="00C217E9">
      <w:pPr>
        <w:pStyle w:val="Standard"/>
        <w:numPr>
          <w:ilvl w:val="0"/>
          <w:numId w:val="22"/>
        </w:numPr>
        <w:spacing w:after="0" w:line="240" w:lineRule="auto"/>
        <w:jc w:val="both"/>
        <w:rPr>
          <w:rFonts w:ascii="Myriad Pro" w:hAnsi="Myriad Pro" w:cs="Arial"/>
          <w:color w:val="000000"/>
          <w:sz w:val="24"/>
          <w:szCs w:val="24"/>
        </w:rPr>
      </w:pPr>
      <w:r w:rsidRPr="00C217E9">
        <w:rPr>
          <w:rFonts w:ascii="Myriad Pro" w:hAnsi="Myriad Pro" w:cs="Arial"/>
          <w:color w:val="000000"/>
          <w:sz w:val="24"/>
          <w:szCs w:val="24"/>
        </w:rPr>
        <w:t xml:space="preserve">Date de naissance : </w:t>
      </w:r>
    </w:p>
    <w:p w14:paraId="6E47BE2C" w14:textId="7A455BBB" w:rsidR="005569B0" w:rsidRPr="00C217E9" w:rsidRDefault="005569B0" w:rsidP="00C217E9">
      <w:pPr>
        <w:pStyle w:val="Standard"/>
        <w:numPr>
          <w:ilvl w:val="0"/>
          <w:numId w:val="22"/>
        </w:numPr>
        <w:spacing w:after="0" w:line="240" w:lineRule="auto"/>
        <w:jc w:val="both"/>
        <w:rPr>
          <w:rFonts w:ascii="Myriad Pro" w:hAnsi="Myriad Pro" w:cs="Arial"/>
          <w:color w:val="000000"/>
          <w:sz w:val="24"/>
          <w:szCs w:val="24"/>
        </w:rPr>
      </w:pPr>
      <w:r w:rsidRPr="00C217E9">
        <w:rPr>
          <w:rFonts w:ascii="Myriad Pro" w:hAnsi="Myriad Pro" w:cs="Arial"/>
          <w:color w:val="000000"/>
          <w:sz w:val="24"/>
          <w:szCs w:val="24"/>
        </w:rPr>
        <w:t xml:space="preserve">Sexe : </w:t>
      </w:r>
    </w:p>
    <w:p w14:paraId="27F46D8B" w14:textId="3F60E952" w:rsidR="00C217E9" w:rsidRDefault="008B0AFC" w:rsidP="00C217E9">
      <w:pPr>
        <w:pStyle w:val="Standard"/>
        <w:numPr>
          <w:ilvl w:val="0"/>
          <w:numId w:val="22"/>
        </w:numPr>
        <w:spacing w:after="0" w:line="240" w:lineRule="auto"/>
        <w:jc w:val="both"/>
        <w:rPr>
          <w:rFonts w:ascii="Myriad Pro" w:hAnsi="Myriad Pro" w:cs="Arial"/>
          <w:color w:val="000000"/>
          <w:sz w:val="24"/>
          <w:szCs w:val="24"/>
        </w:rPr>
      </w:pPr>
      <w:r>
        <w:rPr>
          <w:rFonts w:ascii="Myriad Pro" w:hAnsi="Myriad Pro" w:cs="Arial"/>
          <w:color w:val="000000"/>
          <w:sz w:val="24"/>
          <w:szCs w:val="24"/>
        </w:rPr>
        <w:t>T</w:t>
      </w:r>
      <w:r w:rsidR="00C217E9" w:rsidRPr="00C217E9">
        <w:rPr>
          <w:rFonts w:ascii="Myriad Pro" w:hAnsi="Myriad Pro" w:cs="Arial"/>
          <w:color w:val="000000"/>
          <w:sz w:val="24"/>
          <w:szCs w:val="24"/>
        </w:rPr>
        <w:t>éléphone :</w:t>
      </w:r>
    </w:p>
    <w:p w14:paraId="05EE7725" w14:textId="285D8502" w:rsidR="00C217E9" w:rsidRDefault="00C217E9" w:rsidP="00C217E9">
      <w:pPr>
        <w:pStyle w:val="Standard"/>
        <w:spacing w:after="0" w:line="240" w:lineRule="auto"/>
        <w:jc w:val="both"/>
        <w:rPr>
          <w:rFonts w:ascii="Myriad Pro" w:hAnsi="Myriad Pro" w:cs="Arial"/>
          <w:color w:val="000000"/>
          <w:sz w:val="24"/>
          <w:szCs w:val="24"/>
        </w:rPr>
      </w:pPr>
    </w:p>
    <w:p w14:paraId="671B4456" w14:textId="69D26066" w:rsidR="00C217E9" w:rsidRDefault="00C217E9" w:rsidP="00C217E9">
      <w:pPr>
        <w:pStyle w:val="Standard"/>
        <w:numPr>
          <w:ilvl w:val="0"/>
          <w:numId w:val="22"/>
        </w:numPr>
        <w:spacing w:after="0" w:line="240" w:lineRule="auto"/>
        <w:jc w:val="both"/>
        <w:rPr>
          <w:rFonts w:ascii="Myriad Pro" w:hAnsi="Myriad Pro" w:cs="Arial"/>
          <w:color w:val="000000"/>
          <w:sz w:val="24"/>
          <w:szCs w:val="24"/>
        </w:rPr>
      </w:pPr>
      <w:r w:rsidRPr="00C217E9">
        <w:rPr>
          <w:rFonts w:ascii="Myriad Pro" w:hAnsi="Myriad Pro" w:cs="Arial"/>
          <w:color w:val="000000"/>
          <w:sz w:val="24"/>
          <w:szCs w:val="24"/>
        </w:rPr>
        <w:t>Adresse postale</w:t>
      </w:r>
      <w:r>
        <w:rPr>
          <w:rFonts w:ascii="Myriad Pro" w:hAnsi="Myriad Pro" w:cs="Arial"/>
          <w:color w:val="000000"/>
          <w:sz w:val="24"/>
          <w:szCs w:val="24"/>
        </w:rPr>
        <w:t xml:space="preserve"> :</w:t>
      </w:r>
    </w:p>
    <w:p w14:paraId="46C926EF" w14:textId="2DE77EA9" w:rsidR="00C217E9" w:rsidRDefault="00C217E9" w:rsidP="00C217E9">
      <w:pPr>
        <w:pStyle w:val="Standard"/>
        <w:spacing w:after="0" w:line="240" w:lineRule="auto"/>
        <w:ind w:left="360"/>
        <w:jc w:val="both"/>
        <w:rPr>
          <w:rFonts w:ascii="Myriad Pro" w:hAnsi="Myriad Pro" w:cs="Arial"/>
          <w:color w:val="000000"/>
          <w:sz w:val="24"/>
          <w:szCs w:val="24"/>
        </w:rPr>
      </w:pPr>
    </w:p>
    <w:p w14:paraId="24F2D916" w14:textId="77777777" w:rsidR="00C217E9" w:rsidRPr="00C217E9" w:rsidRDefault="00C217E9" w:rsidP="00C217E9">
      <w:pPr>
        <w:pStyle w:val="Standard"/>
        <w:spacing w:after="0" w:line="240" w:lineRule="auto"/>
        <w:ind w:left="360"/>
        <w:jc w:val="both"/>
        <w:rPr>
          <w:rFonts w:ascii="Myriad Pro" w:hAnsi="Myriad Pro" w:cs="Arial"/>
          <w:color w:val="000000"/>
          <w:sz w:val="24"/>
          <w:szCs w:val="24"/>
        </w:rPr>
      </w:pPr>
    </w:p>
    <w:p w14:paraId="36E03895" w14:textId="43EA821C" w:rsidR="00103A7F" w:rsidRPr="00C217E9" w:rsidRDefault="00C217E9" w:rsidP="00C643EF">
      <w:pPr>
        <w:pStyle w:val="Standard"/>
        <w:numPr>
          <w:ilvl w:val="0"/>
          <w:numId w:val="22"/>
        </w:numPr>
        <w:spacing w:after="0" w:line="240" w:lineRule="auto"/>
        <w:jc w:val="both"/>
        <w:rPr>
          <w:rFonts w:ascii="Myriad Pro" w:hAnsi="Myriad Pro" w:cs="Arial"/>
        </w:rPr>
      </w:pPr>
      <w:r>
        <w:rPr>
          <w:rFonts w:ascii="Myriad Pro" w:hAnsi="Myriad Pro" w:cs="Arial"/>
          <w:color w:val="000000"/>
          <w:sz w:val="24"/>
          <w:szCs w:val="24"/>
        </w:rPr>
        <w:t>M</w:t>
      </w:r>
      <w:r w:rsidR="00136962" w:rsidRPr="00C217E9">
        <w:rPr>
          <w:rFonts w:ascii="Myriad Pro" w:hAnsi="Myriad Pro" w:cs="Arial"/>
          <w:color w:val="000000"/>
          <w:sz w:val="24"/>
          <w:szCs w:val="24"/>
        </w:rPr>
        <w:t>ai</w:t>
      </w:r>
      <w:r>
        <w:rPr>
          <w:rFonts w:ascii="Myriad Pro" w:hAnsi="Myriad Pro" w:cs="Arial"/>
          <w:color w:val="000000"/>
          <w:sz w:val="24"/>
          <w:szCs w:val="24"/>
        </w:rPr>
        <w:t>l</w:t>
      </w:r>
      <w:r w:rsidR="008B0AFC">
        <w:rPr>
          <w:rFonts w:ascii="Myriad Pro" w:hAnsi="Myriad Pro" w:cs="Arial"/>
          <w:color w:val="000000"/>
          <w:sz w:val="24"/>
          <w:szCs w:val="24"/>
        </w:rPr>
        <w:t> </w:t>
      </w:r>
      <w:r w:rsidR="008B0AFC" w:rsidRPr="008B0AFC">
        <w:rPr>
          <w:rFonts w:ascii="Myriad Pro" w:hAnsi="Myriad Pro" w:cs="Arial"/>
          <w:i/>
          <w:iCs/>
          <w:color w:val="000000"/>
          <w:sz w:val="24"/>
          <w:szCs w:val="24"/>
        </w:rPr>
        <w:t>(</w:t>
      </w:r>
      <w:r w:rsidR="008B0AFC" w:rsidRPr="008B0AFC">
        <w:rPr>
          <w:rFonts w:ascii="Myriad Pro" w:hAnsi="Myriad Pro" w:cs="Arial"/>
          <w:i/>
          <w:iCs/>
        </w:rPr>
        <w:t>L</w:t>
      </w:r>
      <w:r w:rsidR="001877EA" w:rsidRPr="008B0AFC">
        <w:rPr>
          <w:rFonts w:ascii="Myriad Pro" w:hAnsi="Myriad Pro" w:cs="Arial"/>
          <w:i/>
          <w:iCs/>
        </w:rPr>
        <w:t>es</w:t>
      </w:r>
      <w:r w:rsidR="001877EA" w:rsidRPr="00C217E9">
        <w:rPr>
          <w:rFonts w:ascii="Myriad Pro" w:hAnsi="Myriad Pro" w:cs="Arial"/>
          <w:i/>
          <w:iCs/>
        </w:rPr>
        <w:t xml:space="preserve"> informations </w:t>
      </w:r>
      <w:r w:rsidRPr="00C217E9">
        <w:rPr>
          <w:rFonts w:ascii="Myriad Pro" w:hAnsi="Myriad Pro" w:cs="Arial"/>
          <w:i/>
          <w:iCs/>
        </w:rPr>
        <w:t>sont</w:t>
      </w:r>
      <w:r w:rsidR="001877EA" w:rsidRPr="00C217E9">
        <w:rPr>
          <w:rFonts w:ascii="Myriad Pro" w:hAnsi="Myriad Pro" w:cs="Arial"/>
          <w:i/>
          <w:iCs/>
        </w:rPr>
        <w:t xml:space="preserve"> </w:t>
      </w:r>
      <w:r w:rsidR="008B0AFC">
        <w:rPr>
          <w:rFonts w:ascii="Myriad Pro" w:hAnsi="Myriad Pro" w:cs="Arial"/>
          <w:i/>
          <w:iCs/>
        </w:rPr>
        <w:t xml:space="preserve">uniquement envoyées </w:t>
      </w:r>
      <w:r w:rsidR="001877EA" w:rsidRPr="00C217E9">
        <w:rPr>
          <w:rFonts w:ascii="Myriad Pro" w:hAnsi="Myriad Pro" w:cs="Arial"/>
          <w:i/>
          <w:iCs/>
        </w:rPr>
        <w:t>par</w:t>
      </w:r>
      <w:r w:rsidR="00103A7F" w:rsidRPr="00C217E9">
        <w:rPr>
          <w:rFonts w:ascii="Myriad Pro" w:hAnsi="Myriad Pro" w:cs="Arial"/>
          <w:i/>
          <w:iCs/>
        </w:rPr>
        <w:t xml:space="preserve"> voie numérique</w:t>
      </w:r>
      <w:r w:rsidR="008B0AFC">
        <w:rPr>
          <w:rFonts w:ascii="Myriad Pro" w:hAnsi="Myriad Pro" w:cs="Arial"/>
          <w:i/>
          <w:iCs/>
        </w:rPr>
        <w:t>) :</w:t>
      </w:r>
    </w:p>
    <w:p w14:paraId="705DA0C9" w14:textId="77777777" w:rsidR="00C217E9" w:rsidRPr="00D23347" w:rsidRDefault="00C217E9" w:rsidP="00C217E9">
      <w:pPr>
        <w:pStyle w:val="Standard"/>
        <w:spacing w:after="0" w:line="240" w:lineRule="auto"/>
        <w:ind w:left="360"/>
        <w:jc w:val="both"/>
        <w:rPr>
          <w:rFonts w:ascii="Myriad Pro" w:hAnsi="Myriad Pro" w:cs="Arial"/>
          <w:iCs/>
          <w:color w:val="FF0000"/>
          <w:szCs w:val="24"/>
        </w:rPr>
        <w:sectPr w:rsidR="00C217E9" w:rsidRPr="00D23347" w:rsidSect="00C217E9">
          <w:type w:val="continuous"/>
          <w:pgSz w:w="11906" w:h="16838"/>
          <w:pgMar w:top="1417" w:right="1417" w:bottom="1417" w:left="1417" w:header="720" w:footer="163" w:gutter="0"/>
          <w:cols w:num="2" w:space="720"/>
        </w:sectPr>
      </w:pPr>
    </w:p>
    <w:p w14:paraId="06FCAC6A" w14:textId="77777777" w:rsidR="00C217E9" w:rsidRPr="0007228C" w:rsidRDefault="00C217E9" w:rsidP="00C217E9">
      <w:pPr>
        <w:pStyle w:val="Standard"/>
        <w:spacing w:after="0" w:line="240" w:lineRule="auto"/>
        <w:ind w:left="360"/>
        <w:jc w:val="both"/>
        <w:rPr>
          <w:rFonts w:ascii="Myriad Pro" w:hAnsi="Myriad Pro" w:cs="Arial"/>
          <w:iCs/>
          <w:color w:val="FF0000"/>
          <w:szCs w:val="24"/>
        </w:rPr>
      </w:pPr>
    </w:p>
    <w:p w14:paraId="1D20DC02" w14:textId="77777777" w:rsidR="003609FA" w:rsidRPr="00C217E9" w:rsidRDefault="003609FA" w:rsidP="00C217E9">
      <w:pPr>
        <w:pStyle w:val="Standard"/>
        <w:numPr>
          <w:ilvl w:val="0"/>
          <w:numId w:val="23"/>
        </w:numPr>
        <w:spacing w:after="0" w:line="240" w:lineRule="auto"/>
        <w:jc w:val="both"/>
        <w:rPr>
          <w:rFonts w:ascii="Myriad Pro" w:hAnsi="Myriad Pro" w:cs="Arial"/>
          <w:b/>
          <w:bCs/>
          <w:color w:val="000000"/>
          <w:sz w:val="24"/>
          <w:szCs w:val="24"/>
        </w:rPr>
      </w:pPr>
      <w:r w:rsidRPr="00C217E9">
        <w:rPr>
          <w:rFonts w:ascii="Myriad Pro" w:hAnsi="Myriad Pro" w:cs="Arial"/>
          <w:b/>
          <w:bCs/>
          <w:color w:val="000000"/>
          <w:sz w:val="24"/>
          <w:szCs w:val="24"/>
        </w:rPr>
        <w:t>Participation :</w:t>
      </w:r>
      <w:r w:rsidR="003E3F60" w:rsidRPr="00C217E9">
        <w:rPr>
          <w:rFonts w:ascii="Myriad Pro" w:hAnsi="Myriad Pro" w:cs="Arial"/>
          <w:b/>
          <w:bCs/>
          <w:noProof/>
          <w:sz w:val="24"/>
          <w:szCs w:val="24"/>
          <w:lang w:eastAsia="fr-FR"/>
        </w:rPr>
        <w:t xml:space="preserve"> </w:t>
      </w:r>
    </w:p>
    <w:p w14:paraId="10A505AE" w14:textId="6E6CEDE6" w:rsidR="00A952DC" w:rsidRPr="00D20146" w:rsidRDefault="003609FA" w:rsidP="00C217E9">
      <w:pPr>
        <w:pStyle w:val="Standard"/>
        <w:spacing w:after="0" w:line="240" w:lineRule="auto"/>
        <w:ind w:left="426"/>
        <w:jc w:val="both"/>
        <w:rPr>
          <w:rFonts w:ascii="Myriad Pro" w:hAnsi="Myriad Pro" w:cs="Arial"/>
          <w:color w:val="000000"/>
          <w:sz w:val="24"/>
          <w:szCs w:val="24"/>
        </w:rPr>
      </w:pPr>
      <w:r w:rsidRPr="00D20146">
        <w:rPr>
          <w:rFonts w:ascii="Myriad Pro" w:hAnsi="Myriad Pro"/>
          <w:b/>
          <w:sz w:val="24"/>
          <w:szCs w:val="24"/>
        </w:rPr>
        <w:sym w:font="Wingdings" w:char="F0A8"/>
      </w:r>
      <w:r w:rsidRPr="00D20146">
        <w:rPr>
          <w:rFonts w:ascii="Myriad Pro" w:hAnsi="Myriad Pro"/>
          <w:b/>
          <w:sz w:val="24"/>
          <w:szCs w:val="24"/>
        </w:rPr>
        <w:t xml:space="preserve">   </w:t>
      </w:r>
      <w:r w:rsidRPr="00D20146">
        <w:rPr>
          <w:rFonts w:ascii="Myriad Pro" w:hAnsi="Myriad Pro" w:cs="Arial"/>
          <w:color w:val="000000"/>
          <w:sz w:val="24"/>
          <w:szCs w:val="24"/>
        </w:rPr>
        <w:t>En tant que citoyen</w:t>
      </w:r>
    </w:p>
    <w:p w14:paraId="25D7AC98" w14:textId="77777777" w:rsidR="003609FA" w:rsidRPr="00D20146" w:rsidRDefault="00A952DC" w:rsidP="00C217E9">
      <w:pPr>
        <w:pStyle w:val="Standard"/>
        <w:spacing w:after="0" w:line="240" w:lineRule="auto"/>
        <w:ind w:left="426"/>
        <w:jc w:val="both"/>
        <w:rPr>
          <w:rFonts w:ascii="Myriad Pro" w:hAnsi="Myriad Pro" w:cs="Arial"/>
          <w:color w:val="000000"/>
          <w:sz w:val="24"/>
          <w:szCs w:val="24"/>
        </w:rPr>
      </w:pPr>
      <w:r w:rsidRPr="00D20146">
        <w:rPr>
          <w:rFonts w:ascii="Myriad Pro" w:hAnsi="Myriad Pro"/>
          <w:b/>
          <w:sz w:val="24"/>
          <w:szCs w:val="24"/>
        </w:rPr>
        <w:sym w:font="Wingdings" w:char="F0A8"/>
      </w:r>
      <w:r w:rsidRPr="00D20146">
        <w:rPr>
          <w:rFonts w:ascii="Myriad Pro" w:hAnsi="Myriad Pro"/>
          <w:b/>
          <w:sz w:val="24"/>
          <w:szCs w:val="24"/>
        </w:rPr>
        <w:t xml:space="preserve">   </w:t>
      </w:r>
      <w:r w:rsidR="00D20146">
        <w:rPr>
          <w:rFonts w:ascii="Myriad Pro" w:hAnsi="Myriad Pro" w:cs="Arial"/>
          <w:color w:val="000000"/>
          <w:sz w:val="24"/>
          <w:szCs w:val="24"/>
        </w:rPr>
        <w:t xml:space="preserve">Au titre de vos fonctions au sein d’une structure </w:t>
      </w:r>
    </w:p>
    <w:p w14:paraId="5E050887" w14:textId="77777777" w:rsidR="00EF185C" w:rsidRPr="008B7DA3" w:rsidRDefault="00D20146" w:rsidP="003609FA">
      <w:pPr>
        <w:pStyle w:val="Standard"/>
        <w:numPr>
          <w:ilvl w:val="0"/>
          <w:numId w:val="11"/>
        </w:numPr>
        <w:spacing w:after="0" w:line="240" w:lineRule="auto"/>
        <w:ind w:left="1428"/>
        <w:jc w:val="both"/>
        <w:rPr>
          <w:rFonts w:ascii="Myriad Pro" w:hAnsi="Myriad Pro" w:cs="Arial"/>
          <w:color w:val="000000"/>
          <w:sz w:val="24"/>
          <w:szCs w:val="24"/>
        </w:rPr>
      </w:pPr>
      <w:r w:rsidRPr="008B7DA3">
        <w:rPr>
          <w:rFonts w:ascii="Myriad Pro" w:hAnsi="Myriad Pro" w:cs="Arial"/>
          <w:color w:val="000000"/>
          <w:sz w:val="24"/>
          <w:szCs w:val="24"/>
        </w:rPr>
        <w:t>Nom et adresse de votre organisme</w:t>
      </w:r>
      <w:r w:rsidR="00703E12" w:rsidRPr="008B7DA3">
        <w:rPr>
          <w:rFonts w:ascii="Myriad Pro" w:hAnsi="Myriad Pro" w:cs="Arial"/>
          <w:color w:val="000000"/>
          <w:sz w:val="24"/>
          <w:szCs w:val="24"/>
        </w:rPr>
        <w:t xml:space="preserve"> ? </w:t>
      </w:r>
    </w:p>
    <w:p w14:paraId="0224FD8F" w14:textId="77777777" w:rsidR="00EF185C" w:rsidRPr="003E3F60" w:rsidRDefault="00EF185C" w:rsidP="003609FA">
      <w:pPr>
        <w:pStyle w:val="Standard"/>
        <w:spacing w:after="0" w:line="240" w:lineRule="auto"/>
        <w:ind w:left="1080"/>
        <w:jc w:val="both"/>
        <w:rPr>
          <w:rFonts w:ascii="Myriad Pro" w:hAnsi="Myriad Pro" w:cs="Arial"/>
          <w:color w:val="000000"/>
          <w:sz w:val="24"/>
          <w:szCs w:val="24"/>
        </w:rPr>
      </w:pPr>
    </w:p>
    <w:p w14:paraId="60201A9C" w14:textId="77777777" w:rsidR="00293C3A" w:rsidRPr="003E3F60" w:rsidRDefault="00293C3A" w:rsidP="003609FA">
      <w:pPr>
        <w:pStyle w:val="Standard"/>
        <w:spacing w:after="0" w:line="240" w:lineRule="auto"/>
        <w:ind w:left="1080"/>
        <w:jc w:val="both"/>
        <w:rPr>
          <w:rFonts w:ascii="Myriad Pro" w:hAnsi="Myriad Pro" w:cs="Arial"/>
          <w:color w:val="000000"/>
          <w:sz w:val="24"/>
          <w:szCs w:val="24"/>
        </w:rPr>
      </w:pPr>
    </w:p>
    <w:p w14:paraId="4AA9AD56" w14:textId="77777777" w:rsidR="003609FA" w:rsidRPr="003E3F60" w:rsidRDefault="00703E12" w:rsidP="003609FA">
      <w:pPr>
        <w:pStyle w:val="Standard"/>
        <w:numPr>
          <w:ilvl w:val="0"/>
          <w:numId w:val="11"/>
        </w:numPr>
        <w:spacing w:after="0" w:line="240" w:lineRule="auto"/>
        <w:ind w:left="1428"/>
        <w:jc w:val="both"/>
        <w:rPr>
          <w:rFonts w:ascii="Myriad Pro" w:hAnsi="Myriad Pro" w:cs="Arial"/>
          <w:color w:val="000000"/>
          <w:sz w:val="24"/>
          <w:szCs w:val="24"/>
        </w:rPr>
      </w:pPr>
      <w:r w:rsidRPr="003E3F60">
        <w:rPr>
          <w:rFonts w:ascii="Myriad Pro" w:hAnsi="Myriad Pro" w:cs="Arial"/>
          <w:color w:val="000000"/>
          <w:sz w:val="24"/>
          <w:szCs w:val="24"/>
        </w:rPr>
        <w:t>Quelles sont ses missions ?</w:t>
      </w:r>
    </w:p>
    <w:p w14:paraId="6A6BA4D7" w14:textId="77777777" w:rsidR="00B30A29" w:rsidRPr="003E3F60" w:rsidRDefault="00B30A29" w:rsidP="00B30A29">
      <w:pPr>
        <w:pStyle w:val="Standard"/>
        <w:spacing w:after="0" w:line="240" w:lineRule="auto"/>
        <w:jc w:val="both"/>
        <w:rPr>
          <w:rFonts w:ascii="Myriad Pro" w:hAnsi="Myriad Pro" w:cs="Arial"/>
          <w:color w:val="000000"/>
          <w:sz w:val="24"/>
          <w:szCs w:val="24"/>
        </w:rPr>
      </w:pPr>
    </w:p>
    <w:p w14:paraId="2A720489" w14:textId="77777777" w:rsidR="00EF185C" w:rsidRPr="003E3F60" w:rsidRDefault="00EF185C" w:rsidP="003609FA">
      <w:pPr>
        <w:pStyle w:val="Standard"/>
        <w:spacing w:after="0" w:line="240" w:lineRule="auto"/>
        <w:ind w:left="1080"/>
        <w:jc w:val="both"/>
        <w:rPr>
          <w:rFonts w:ascii="Myriad Pro" w:hAnsi="Myriad Pro" w:cs="Arial"/>
          <w:color w:val="000000"/>
          <w:sz w:val="24"/>
          <w:szCs w:val="24"/>
        </w:rPr>
      </w:pPr>
    </w:p>
    <w:p w14:paraId="7324CF03" w14:textId="77777777" w:rsidR="003609FA" w:rsidRPr="003E3F60" w:rsidRDefault="00293C3A" w:rsidP="003609FA">
      <w:pPr>
        <w:pStyle w:val="Standard"/>
        <w:numPr>
          <w:ilvl w:val="0"/>
          <w:numId w:val="11"/>
        </w:numPr>
        <w:spacing w:after="0" w:line="240" w:lineRule="auto"/>
        <w:ind w:left="1428"/>
        <w:jc w:val="both"/>
        <w:rPr>
          <w:rFonts w:ascii="Myriad Pro" w:hAnsi="Myriad Pro" w:cs="Arial"/>
          <w:color w:val="000000"/>
          <w:sz w:val="24"/>
          <w:szCs w:val="24"/>
        </w:rPr>
      </w:pPr>
      <w:r w:rsidRPr="003E3F60">
        <w:rPr>
          <w:rFonts w:ascii="Myriad Pro" w:hAnsi="Myriad Pro" w:cs="Arial"/>
          <w:color w:val="000000"/>
          <w:sz w:val="24"/>
          <w:szCs w:val="24"/>
        </w:rPr>
        <w:t>F</w:t>
      </w:r>
      <w:r w:rsidR="003609FA" w:rsidRPr="003E3F60">
        <w:rPr>
          <w:rFonts w:ascii="Myriad Pro" w:hAnsi="Myriad Pro" w:cs="Arial"/>
          <w:color w:val="000000"/>
          <w:sz w:val="24"/>
          <w:szCs w:val="24"/>
        </w:rPr>
        <w:t>onction au sein de cette structure :</w:t>
      </w:r>
    </w:p>
    <w:p w14:paraId="1AADD3B1" w14:textId="77777777" w:rsidR="00C53606" w:rsidRDefault="0007228C" w:rsidP="0007228C">
      <w:pPr>
        <w:pStyle w:val="Standard"/>
        <w:spacing w:after="0" w:line="240" w:lineRule="auto"/>
        <w:ind w:left="360"/>
        <w:jc w:val="both"/>
        <w:rPr>
          <w:rStyle w:val="Policepardfaut1"/>
          <w:rFonts w:ascii="Myriad Pro" w:hAnsi="Myriad Pro"/>
          <w:i/>
          <w:iCs/>
          <w:sz w:val="24"/>
          <w:szCs w:val="24"/>
        </w:rPr>
      </w:pPr>
      <w:r>
        <w:rPr>
          <w:rStyle w:val="Policepardfaut1"/>
          <w:rFonts w:ascii="Myriad Pro" w:hAnsi="Myriad Pro"/>
          <w:i/>
          <w:iCs/>
          <w:sz w:val="24"/>
          <w:szCs w:val="24"/>
        </w:rPr>
        <w:t xml:space="preserve">NB : </w:t>
      </w:r>
    </w:p>
    <w:p w14:paraId="3BF14C96" w14:textId="77126C81" w:rsidR="0007228C" w:rsidRDefault="00C53606" w:rsidP="00C53606">
      <w:pPr>
        <w:pStyle w:val="Standard"/>
        <w:numPr>
          <w:ilvl w:val="0"/>
          <w:numId w:val="14"/>
        </w:numPr>
        <w:spacing w:after="0" w:line="240" w:lineRule="auto"/>
        <w:jc w:val="both"/>
        <w:rPr>
          <w:rStyle w:val="Policepardfaut1"/>
          <w:rFonts w:ascii="Myriad Pro" w:hAnsi="Myriad Pro"/>
          <w:i/>
          <w:iCs/>
          <w:sz w:val="24"/>
          <w:szCs w:val="24"/>
        </w:rPr>
      </w:pPr>
      <w:r w:rsidRPr="0007228C">
        <w:rPr>
          <w:rStyle w:val="Policepardfaut1"/>
          <w:rFonts w:ascii="Myriad Pro" w:hAnsi="Myriad Pro"/>
          <w:i/>
          <w:iCs/>
          <w:sz w:val="24"/>
          <w:szCs w:val="24"/>
        </w:rPr>
        <w:t>Les</w:t>
      </w:r>
      <w:r w:rsidR="0007228C" w:rsidRPr="0007228C">
        <w:rPr>
          <w:rStyle w:val="Policepardfaut1"/>
          <w:rFonts w:ascii="Myriad Pro" w:hAnsi="Myriad Pro"/>
          <w:i/>
          <w:iCs/>
          <w:sz w:val="24"/>
          <w:szCs w:val="24"/>
        </w:rPr>
        <w:t xml:space="preserve"> élus des communautés du Pays et agents publics ne peuvent être membres du CODESEN.</w:t>
      </w:r>
    </w:p>
    <w:p w14:paraId="6F69EB66" w14:textId="735671F7" w:rsidR="00C53606" w:rsidRPr="0007228C" w:rsidRDefault="00C53606" w:rsidP="00C53606">
      <w:pPr>
        <w:pStyle w:val="Standard"/>
        <w:numPr>
          <w:ilvl w:val="0"/>
          <w:numId w:val="14"/>
        </w:numPr>
        <w:spacing w:after="0" w:line="240" w:lineRule="auto"/>
        <w:jc w:val="both"/>
        <w:rPr>
          <w:rStyle w:val="Policepardfaut1"/>
          <w:rFonts w:ascii="Myriad Pro" w:hAnsi="Myriad Pro"/>
          <w:i/>
          <w:iCs/>
          <w:sz w:val="24"/>
          <w:szCs w:val="24"/>
        </w:rPr>
      </w:pPr>
      <w:r w:rsidRPr="00C53606">
        <w:rPr>
          <w:rFonts w:ascii="Myriad Pro" w:hAnsi="Myriad Pro"/>
          <w:i/>
          <w:iCs/>
          <w:sz w:val="24"/>
          <w:szCs w:val="24"/>
        </w:rPr>
        <w:t>Un membre du CODESEN peut être radié par le Bureau pour participation insuffisante ou s’il ne respecte pas la charte d’engagement.</w:t>
      </w:r>
    </w:p>
    <w:p w14:paraId="5D168AA6" w14:textId="77777777" w:rsidR="0007228C" w:rsidRPr="0007228C" w:rsidRDefault="0007228C" w:rsidP="0007228C">
      <w:pPr>
        <w:pStyle w:val="Standard"/>
        <w:spacing w:after="0" w:line="240" w:lineRule="auto"/>
        <w:ind w:left="360"/>
        <w:jc w:val="both"/>
        <w:rPr>
          <w:rFonts w:ascii="Myriad Pro" w:hAnsi="Myriad Pro" w:cs="Arial"/>
          <w:i/>
          <w:iCs/>
          <w:color w:val="000000"/>
          <w:sz w:val="24"/>
          <w:szCs w:val="24"/>
          <w:u w:val="single"/>
        </w:rPr>
      </w:pPr>
    </w:p>
    <w:p w14:paraId="1A25758C" w14:textId="20B2007B" w:rsidR="00991775" w:rsidRPr="00C217E9" w:rsidRDefault="00D20146" w:rsidP="00C217E9">
      <w:pPr>
        <w:pStyle w:val="Standard"/>
        <w:numPr>
          <w:ilvl w:val="0"/>
          <w:numId w:val="24"/>
        </w:numPr>
        <w:spacing w:after="0" w:line="240" w:lineRule="auto"/>
        <w:jc w:val="both"/>
        <w:rPr>
          <w:rFonts w:ascii="Myriad Pro" w:hAnsi="Myriad Pro" w:cs="Arial"/>
          <w:i/>
          <w:iCs/>
          <w:color w:val="000000"/>
          <w:sz w:val="24"/>
          <w:szCs w:val="24"/>
          <w:u w:val="single"/>
        </w:rPr>
      </w:pPr>
      <w:r w:rsidRPr="00C217E9">
        <w:rPr>
          <w:rFonts w:ascii="Myriad Pro" w:hAnsi="Myriad Pro" w:cs="Arial"/>
          <w:b/>
          <w:bCs/>
          <w:color w:val="000000"/>
          <w:sz w:val="24"/>
          <w:szCs w:val="24"/>
        </w:rPr>
        <w:t xml:space="preserve">Dans quel </w:t>
      </w:r>
      <w:r w:rsidR="00B30A29" w:rsidRPr="00C217E9">
        <w:rPr>
          <w:rFonts w:ascii="Myriad Pro" w:hAnsi="Myriad Pro" w:cs="Arial"/>
          <w:b/>
          <w:bCs/>
          <w:color w:val="000000"/>
          <w:sz w:val="24"/>
          <w:szCs w:val="24"/>
        </w:rPr>
        <w:t>s</w:t>
      </w:r>
      <w:r w:rsidR="00991775" w:rsidRPr="00C217E9">
        <w:rPr>
          <w:rFonts w:ascii="Myriad Pro" w:hAnsi="Myriad Pro" w:cs="Arial"/>
          <w:b/>
          <w:bCs/>
          <w:color w:val="000000"/>
          <w:sz w:val="24"/>
          <w:szCs w:val="24"/>
        </w:rPr>
        <w:t>ecteur d’activité</w:t>
      </w:r>
      <w:r w:rsidRPr="00C217E9">
        <w:rPr>
          <w:rFonts w:ascii="Myriad Pro" w:hAnsi="Myriad Pro" w:cs="Arial"/>
          <w:b/>
          <w:bCs/>
          <w:color w:val="000000"/>
          <w:sz w:val="24"/>
          <w:szCs w:val="24"/>
        </w:rPr>
        <w:t xml:space="preserve"> vous</w:t>
      </w:r>
      <w:r w:rsidR="004306A4" w:rsidRPr="00C217E9">
        <w:rPr>
          <w:rFonts w:ascii="Myriad Pro" w:hAnsi="Myriad Pro" w:cs="Arial"/>
          <w:b/>
          <w:bCs/>
          <w:color w:val="000000"/>
          <w:sz w:val="24"/>
          <w:szCs w:val="24"/>
        </w:rPr>
        <w:t xml:space="preserve"> situez-vous</w:t>
      </w:r>
      <w:r w:rsidR="00963412" w:rsidRPr="00C217E9">
        <w:rPr>
          <w:rFonts w:ascii="Myriad Pro" w:hAnsi="Myriad Pro" w:cs="Arial"/>
          <w:b/>
          <w:bCs/>
          <w:color w:val="000000"/>
          <w:sz w:val="24"/>
          <w:szCs w:val="24"/>
        </w:rPr>
        <w:t xml:space="preserve"> </w:t>
      </w:r>
      <w:r w:rsidRPr="00C217E9">
        <w:rPr>
          <w:rFonts w:ascii="Myriad Pro" w:hAnsi="Myriad Pro" w:cs="Arial"/>
          <w:b/>
          <w:bCs/>
          <w:color w:val="000000"/>
          <w:sz w:val="24"/>
          <w:szCs w:val="24"/>
        </w:rPr>
        <w:t>?</w:t>
      </w:r>
      <w:r w:rsidR="00963412">
        <w:rPr>
          <w:rFonts w:ascii="Myriad Pro" w:hAnsi="Myriad Pro" w:cs="Arial"/>
          <w:color w:val="000000"/>
          <w:sz w:val="24"/>
          <w:szCs w:val="24"/>
        </w:rPr>
        <w:t xml:space="preserve"> </w:t>
      </w:r>
      <w:r w:rsidR="00C217E9" w:rsidRPr="00C217E9">
        <w:rPr>
          <w:rFonts w:ascii="Myriad Pro" w:hAnsi="Myriad Pro" w:cs="Arial"/>
          <w:i/>
          <w:iCs/>
          <w:color w:val="000000"/>
          <w:sz w:val="24"/>
          <w:szCs w:val="24"/>
        </w:rPr>
        <w:t>N</w:t>
      </w:r>
      <w:r w:rsidR="00963412" w:rsidRPr="00C217E9">
        <w:rPr>
          <w:rFonts w:ascii="Myriad Pro" w:hAnsi="Myriad Pro" w:cs="Arial"/>
          <w:i/>
          <w:iCs/>
          <w:color w:val="000000"/>
          <w:sz w:val="24"/>
          <w:szCs w:val="24"/>
        </w:rPr>
        <w:t>e choisir qu’</w:t>
      </w:r>
      <w:r w:rsidR="003E3F60" w:rsidRPr="00C217E9">
        <w:rPr>
          <w:rFonts w:ascii="Myriad Pro" w:hAnsi="Myriad Pro" w:cs="Arial"/>
          <w:i/>
          <w:iCs/>
          <w:color w:val="000000"/>
          <w:sz w:val="24"/>
          <w:szCs w:val="24"/>
        </w:rPr>
        <w:t>une seule section</w:t>
      </w:r>
      <w:r w:rsidR="00963412" w:rsidRPr="00C217E9">
        <w:rPr>
          <w:rFonts w:ascii="Myriad Pro" w:hAnsi="Myriad Pro" w:cs="Arial"/>
          <w:i/>
          <w:iCs/>
          <w:color w:val="000000"/>
          <w:sz w:val="24"/>
          <w:szCs w:val="24"/>
        </w:rPr>
        <w:t>.</w:t>
      </w:r>
      <w:r w:rsidR="003E3F60" w:rsidRPr="00C217E9">
        <w:rPr>
          <w:rFonts w:ascii="Myriad Pro" w:hAnsi="Myriad Pro" w:cs="Arial"/>
          <w:i/>
          <w:iCs/>
          <w:color w:val="000000"/>
          <w:sz w:val="24"/>
          <w:szCs w:val="24"/>
        </w:rPr>
        <w:t xml:space="preserve"> </w:t>
      </w:r>
    </w:p>
    <w:p w14:paraId="2A1B4285" w14:textId="77777777" w:rsidR="00991775" w:rsidRDefault="00CF4084" w:rsidP="00B30A29">
      <w:pPr>
        <w:pStyle w:val="Titre3"/>
        <w:spacing w:line="360" w:lineRule="auto"/>
        <w:ind w:left="360"/>
        <w:rPr>
          <w:rFonts w:ascii="Myriad Pro" w:hAnsi="Myriad Pro"/>
          <w:b w:val="0"/>
          <w:sz w:val="24"/>
          <w:szCs w:val="24"/>
        </w:rPr>
      </w:pPr>
      <w:r w:rsidRPr="00D20146">
        <w:rPr>
          <w:rFonts w:ascii="Myriad Pro" w:hAnsi="Myriad Pro"/>
          <w:b w:val="0"/>
          <w:sz w:val="24"/>
          <w:szCs w:val="24"/>
        </w:rPr>
        <w:sym w:font="Wingdings" w:char="F0A8"/>
      </w:r>
      <w:r w:rsidRPr="00D20146">
        <w:rPr>
          <w:rFonts w:ascii="Myriad Pro" w:hAnsi="Myriad Pro"/>
          <w:b w:val="0"/>
          <w:sz w:val="24"/>
          <w:szCs w:val="24"/>
        </w:rPr>
        <w:t xml:space="preserve"> Section 1 - Economie Emploi Formation</w:t>
      </w:r>
      <w:r w:rsidRPr="00D20146">
        <w:rPr>
          <w:rFonts w:ascii="Myriad Pro" w:hAnsi="Myriad Pro"/>
          <w:b w:val="0"/>
          <w:sz w:val="24"/>
          <w:szCs w:val="24"/>
        </w:rPr>
        <w:br/>
      </w:r>
      <w:r w:rsidRPr="00D20146">
        <w:rPr>
          <w:rFonts w:ascii="Myriad Pro" w:hAnsi="Myriad Pro"/>
          <w:b w:val="0"/>
          <w:sz w:val="24"/>
          <w:szCs w:val="24"/>
        </w:rPr>
        <w:sym w:font="Wingdings" w:char="F0A8"/>
      </w:r>
      <w:r w:rsidRPr="00D20146">
        <w:rPr>
          <w:rFonts w:ascii="Myriad Pro" w:hAnsi="Myriad Pro"/>
          <w:b w:val="0"/>
          <w:sz w:val="24"/>
          <w:szCs w:val="24"/>
        </w:rPr>
        <w:t xml:space="preserve"> Section 2 - Habitat Construction Logement Aménagement</w:t>
      </w:r>
      <w:r w:rsidRPr="00D20146">
        <w:rPr>
          <w:rFonts w:ascii="Myriad Pro" w:hAnsi="Myriad Pro"/>
          <w:b w:val="0"/>
          <w:sz w:val="24"/>
          <w:szCs w:val="24"/>
        </w:rPr>
        <w:br/>
      </w:r>
      <w:r w:rsidRPr="00D20146">
        <w:rPr>
          <w:rFonts w:ascii="Myriad Pro" w:hAnsi="Myriad Pro"/>
          <w:b w:val="0"/>
          <w:sz w:val="24"/>
          <w:szCs w:val="24"/>
        </w:rPr>
        <w:sym w:font="Wingdings" w:char="F0A8"/>
      </w:r>
      <w:r w:rsidRPr="00D20146">
        <w:rPr>
          <w:rFonts w:ascii="Myriad Pro" w:hAnsi="Myriad Pro"/>
          <w:b w:val="0"/>
          <w:sz w:val="24"/>
          <w:szCs w:val="24"/>
        </w:rPr>
        <w:t xml:space="preserve"> Section 3 - Transport Déplacement Infrastructure</w:t>
      </w:r>
      <w:r w:rsidRPr="00D20146">
        <w:rPr>
          <w:rFonts w:ascii="Myriad Pro" w:hAnsi="Myriad Pro"/>
          <w:b w:val="0"/>
          <w:sz w:val="24"/>
          <w:szCs w:val="24"/>
        </w:rPr>
        <w:br/>
      </w:r>
      <w:r w:rsidRPr="00D20146">
        <w:rPr>
          <w:rFonts w:ascii="Myriad Pro" w:hAnsi="Myriad Pro"/>
          <w:b w:val="0"/>
          <w:sz w:val="24"/>
          <w:szCs w:val="24"/>
        </w:rPr>
        <w:sym w:font="Wingdings" w:char="F0A8"/>
      </w:r>
      <w:r w:rsidRPr="00D20146">
        <w:rPr>
          <w:rFonts w:ascii="Myriad Pro" w:hAnsi="Myriad Pro"/>
          <w:b w:val="0"/>
          <w:sz w:val="24"/>
          <w:szCs w:val="24"/>
        </w:rPr>
        <w:t xml:space="preserve"> Section 4 - Santé Culture Sport</w:t>
      </w:r>
      <w:r w:rsidRPr="00D20146">
        <w:rPr>
          <w:rFonts w:ascii="Myriad Pro" w:hAnsi="Myriad Pro"/>
          <w:b w:val="0"/>
          <w:sz w:val="24"/>
          <w:szCs w:val="24"/>
        </w:rPr>
        <w:br/>
      </w:r>
      <w:r w:rsidRPr="00D20146">
        <w:rPr>
          <w:rFonts w:ascii="Myriad Pro" w:hAnsi="Myriad Pro"/>
          <w:b w:val="0"/>
          <w:sz w:val="24"/>
          <w:szCs w:val="24"/>
        </w:rPr>
        <w:sym w:font="Wingdings" w:char="F0A8"/>
      </w:r>
      <w:r w:rsidRPr="00D20146">
        <w:rPr>
          <w:rFonts w:ascii="Myriad Pro" w:hAnsi="Myriad Pro"/>
          <w:b w:val="0"/>
          <w:sz w:val="24"/>
          <w:szCs w:val="24"/>
        </w:rPr>
        <w:t xml:space="preserve"> Section 5 </w:t>
      </w:r>
      <w:r w:rsidR="00963412">
        <w:rPr>
          <w:rFonts w:ascii="Myriad Pro" w:hAnsi="Myriad Pro"/>
          <w:b w:val="0"/>
          <w:sz w:val="24"/>
          <w:szCs w:val="24"/>
        </w:rPr>
        <w:t>–</w:t>
      </w:r>
      <w:r w:rsidRPr="00D20146">
        <w:rPr>
          <w:rFonts w:ascii="Myriad Pro" w:hAnsi="Myriad Pro"/>
          <w:b w:val="0"/>
          <w:sz w:val="24"/>
          <w:szCs w:val="24"/>
        </w:rPr>
        <w:t xml:space="preserve"> </w:t>
      </w:r>
      <w:r w:rsidR="00963412">
        <w:rPr>
          <w:rFonts w:ascii="Myriad Pro" w:hAnsi="Myriad Pro"/>
          <w:b w:val="0"/>
          <w:sz w:val="24"/>
          <w:szCs w:val="24"/>
        </w:rPr>
        <w:t xml:space="preserve">Environnement </w:t>
      </w:r>
      <w:r w:rsidRPr="00D20146">
        <w:rPr>
          <w:rFonts w:ascii="Myriad Pro" w:hAnsi="Myriad Pro"/>
          <w:b w:val="0"/>
          <w:sz w:val="24"/>
          <w:szCs w:val="24"/>
        </w:rPr>
        <w:t>Energie Mer Littoral Foncier</w:t>
      </w:r>
    </w:p>
    <w:p w14:paraId="094447E1" w14:textId="77777777" w:rsidR="007C62FF" w:rsidRDefault="007C62FF" w:rsidP="007C62FF">
      <w:pPr>
        <w:pStyle w:val="Titre3"/>
        <w:spacing w:line="360" w:lineRule="auto"/>
        <w:rPr>
          <w:rFonts w:ascii="Myriad Pro" w:hAnsi="Myriad Pro"/>
          <w:b w:val="0"/>
          <w:sz w:val="24"/>
          <w:szCs w:val="24"/>
        </w:rPr>
      </w:pPr>
    </w:p>
    <w:p w14:paraId="0509029B" w14:textId="45B5B6C5" w:rsidR="007C62FF" w:rsidRDefault="007C62FF">
      <w:pPr>
        <w:rPr>
          <w:rFonts w:ascii="Myriad Pro" w:eastAsia="Times New Roman" w:hAnsi="Myriad Pro" w:cs="Times New Roman"/>
          <w:bCs/>
          <w:kern w:val="0"/>
          <w:sz w:val="24"/>
          <w:szCs w:val="24"/>
          <w:lang w:eastAsia="fr-FR"/>
        </w:rPr>
      </w:pPr>
      <w:r>
        <w:rPr>
          <w:rFonts w:ascii="Myriad Pro" w:hAnsi="Myriad Pro"/>
          <w:b/>
          <w:sz w:val="24"/>
          <w:szCs w:val="24"/>
        </w:rPr>
        <w:br w:type="page"/>
      </w:r>
    </w:p>
    <w:p w14:paraId="6EA14588" w14:textId="77777777" w:rsidR="003D3884" w:rsidRDefault="003D3884" w:rsidP="003D3884">
      <w:pPr>
        <w:pStyle w:val="Standard"/>
        <w:numPr>
          <w:ilvl w:val="0"/>
          <w:numId w:val="26"/>
        </w:numPr>
        <w:spacing w:after="0" w:line="240" w:lineRule="auto"/>
        <w:ind w:left="284"/>
        <w:jc w:val="both"/>
        <w:rPr>
          <w:rFonts w:ascii="Myriad Pro" w:hAnsi="Myriad Pro" w:cs="Arial"/>
          <w:color w:val="000000"/>
          <w:sz w:val="24"/>
          <w:szCs w:val="24"/>
        </w:rPr>
      </w:pPr>
      <w:r w:rsidRPr="003D3884">
        <w:rPr>
          <w:rFonts w:ascii="Myriad Pro" w:hAnsi="Myriad Pro" w:cs="Arial"/>
          <w:b/>
          <w:bCs/>
          <w:color w:val="000000"/>
          <w:sz w:val="24"/>
          <w:szCs w:val="24"/>
        </w:rPr>
        <w:lastRenderedPageBreak/>
        <w:t>Rattachement à l’une des quatre communautés de communes du pays de Saint-Malo.</w:t>
      </w:r>
      <w:r>
        <w:rPr>
          <w:rFonts w:ascii="Myriad Pro" w:hAnsi="Myriad Pro" w:cs="Arial"/>
          <w:color w:val="000000"/>
          <w:sz w:val="24"/>
          <w:szCs w:val="24"/>
        </w:rPr>
        <w:t xml:space="preserve"> </w:t>
      </w:r>
      <w:r w:rsidRPr="00950714">
        <w:rPr>
          <w:rFonts w:ascii="Myriad Pro" w:hAnsi="Myriad Pro" w:cs="Arial"/>
          <w:color w:val="000000"/>
          <w:sz w:val="24"/>
          <w:szCs w:val="24"/>
        </w:rPr>
        <w:t>En fonction du secteur renseigné, vous serez susceptible d’être invité à des réunions externes concernant spécifiquement le territoire indiqué.</w:t>
      </w:r>
    </w:p>
    <w:p w14:paraId="3BF55B4E" w14:textId="77777777" w:rsidR="003D3884" w:rsidRPr="00950714" w:rsidRDefault="003D3884" w:rsidP="003D3884">
      <w:pPr>
        <w:pStyle w:val="Standard"/>
        <w:spacing w:after="0" w:line="240" w:lineRule="auto"/>
        <w:ind w:left="284"/>
        <w:jc w:val="both"/>
        <w:rPr>
          <w:rFonts w:ascii="Myriad Pro" w:hAnsi="Myriad Pro" w:cs="Arial"/>
          <w:color w:val="000000"/>
          <w:sz w:val="24"/>
          <w:szCs w:val="24"/>
        </w:rPr>
      </w:pPr>
    </w:p>
    <w:p w14:paraId="4EBCA490" w14:textId="77777777" w:rsidR="003D3884" w:rsidRDefault="003D3884" w:rsidP="003D3884">
      <w:pPr>
        <w:pStyle w:val="Standard"/>
        <w:spacing w:after="0" w:line="240" w:lineRule="auto"/>
        <w:ind w:left="360"/>
        <w:jc w:val="center"/>
        <w:rPr>
          <w:rFonts w:ascii="Myriad Pro" w:hAnsi="Myriad Pro" w:cs="Arial"/>
          <w:color w:val="000000"/>
          <w:sz w:val="24"/>
          <w:szCs w:val="24"/>
        </w:rPr>
      </w:pPr>
      <w:r>
        <w:rPr>
          <w:noProof/>
        </w:rPr>
        <w:drawing>
          <wp:inline distT="0" distB="0" distL="0" distR="0" wp14:anchorId="0860E997" wp14:editId="6B4F3A20">
            <wp:extent cx="3194050" cy="3294743"/>
            <wp:effectExtent l="0" t="0" r="6350" b="1270"/>
            <wp:docPr id="1" name="Image 1" descr="Une image contenant carte, texte, atla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arte, texte, atlas&#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4050" cy="3294743"/>
                    </a:xfrm>
                    <a:prstGeom prst="rect">
                      <a:avLst/>
                    </a:prstGeom>
                    <a:noFill/>
                    <a:ln>
                      <a:noFill/>
                    </a:ln>
                  </pic:spPr>
                </pic:pic>
              </a:graphicData>
            </a:graphic>
          </wp:inline>
        </w:drawing>
      </w:r>
    </w:p>
    <w:p w14:paraId="416AC044" w14:textId="714E68D2" w:rsidR="0007228C" w:rsidRPr="009A5DCD" w:rsidRDefault="003D3884" w:rsidP="009A5DCD">
      <w:pPr>
        <w:pStyle w:val="Titre3"/>
        <w:spacing w:line="360" w:lineRule="auto"/>
        <w:ind w:left="360"/>
        <w:rPr>
          <w:rFonts w:ascii="Myriad Pro" w:hAnsi="Myriad Pro"/>
          <w:b w:val="0"/>
          <w:color w:val="00B050"/>
          <w:sz w:val="24"/>
          <w:szCs w:val="24"/>
        </w:rPr>
      </w:pPr>
      <w:r w:rsidRPr="00D20146">
        <w:rPr>
          <w:rFonts w:ascii="Myriad Pro" w:hAnsi="Myriad Pro"/>
          <w:b w:val="0"/>
          <w:sz w:val="24"/>
          <w:szCs w:val="24"/>
        </w:rPr>
        <w:sym w:font="Wingdings" w:char="F0A8"/>
      </w:r>
      <w:r w:rsidRPr="00D20146">
        <w:rPr>
          <w:rFonts w:ascii="Myriad Pro" w:hAnsi="Myriad Pro"/>
          <w:b w:val="0"/>
          <w:sz w:val="24"/>
          <w:szCs w:val="24"/>
        </w:rPr>
        <w:t xml:space="preserve"> </w:t>
      </w:r>
      <w:r w:rsidRPr="004D5749">
        <w:rPr>
          <w:rFonts w:ascii="Myriad Pro" w:hAnsi="Myriad Pro"/>
          <w:b w:val="0"/>
          <w:color w:val="00C0BC"/>
          <w:sz w:val="24"/>
          <w:szCs w:val="24"/>
        </w:rPr>
        <w:t>Saint-Malo agglomération</w:t>
      </w:r>
      <w:r w:rsidRPr="004D5749">
        <w:rPr>
          <w:rFonts w:ascii="Myriad Pro" w:hAnsi="Myriad Pro"/>
          <w:b w:val="0"/>
          <w:color w:val="008080"/>
          <w:sz w:val="24"/>
          <w:szCs w:val="24"/>
        </w:rPr>
        <w:br/>
      </w:r>
      <w:r w:rsidRPr="00D20146">
        <w:rPr>
          <w:rFonts w:ascii="Myriad Pro" w:hAnsi="Myriad Pro"/>
          <w:b w:val="0"/>
          <w:sz w:val="24"/>
          <w:szCs w:val="24"/>
        </w:rPr>
        <w:sym w:font="Wingdings" w:char="F0A8"/>
      </w:r>
      <w:r w:rsidRPr="00D20146">
        <w:rPr>
          <w:rFonts w:ascii="Myriad Pro" w:hAnsi="Myriad Pro"/>
          <w:b w:val="0"/>
          <w:sz w:val="24"/>
          <w:szCs w:val="24"/>
        </w:rPr>
        <w:t xml:space="preserve"> </w:t>
      </w:r>
      <w:r w:rsidRPr="00950714">
        <w:rPr>
          <w:rFonts w:ascii="Myriad Pro" w:hAnsi="Myriad Pro"/>
          <w:b w:val="0"/>
          <w:color w:val="92D050"/>
          <w:sz w:val="24"/>
          <w:szCs w:val="24"/>
        </w:rPr>
        <w:t>Communauté de communes de la Côte d’Emeraude</w:t>
      </w:r>
      <w:r w:rsidRPr="00D20146">
        <w:rPr>
          <w:rFonts w:ascii="Myriad Pro" w:hAnsi="Myriad Pro"/>
          <w:b w:val="0"/>
          <w:sz w:val="24"/>
          <w:szCs w:val="24"/>
        </w:rPr>
        <w:br/>
      </w:r>
      <w:r w:rsidRPr="00D20146">
        <w:rPr>
          <w:rFonts w:ascii="Myriad Pro" w:hAnsi="Myriad Pro"/>
          <w:b w:val="0"/>
          <w:sz w:val="24"/>
          <w:szCs w:val="24"/>
        </w:rPr>
        <w:sym w:font="Wingdings" w:char="F0A8"/>
      </w:r>
      <w:r w:rsidRPr="00D20146">
        <w:rPr>
          <w:rFonts w:ascii="Myriad Pro" w:hAnsi="Myriad Pro"/>
          <w:b w:val="0"/>
          <w:sz w:val="24"/>
          <w:szCs w:val="24"/>
        </w:rPr>
        <w:t xml:space="preserve"> </w:t>
      </w:r>
      <w:r w:rsidRPr="00950714">
        <w:rPr>
          <w:rFonts w:ascii="Myriad Pro" w:hAnsi="Myriad Pro"/>
          <w:b w:val="0"/>
          <w:color w:val="006666"/>
          <w:sz w:val="24"/>
          <w:szCs w:val="24"/>
        </w:rPr>
        <w:t>Communauté de communes du Pays de Dol et de la Baie du Mont-Saint-Michel</w:t>
      </w:r>
      <w:r w:rsidRPr="00D20146">
        <w:rPr>
          <w:rFonts w:ascii="Myriad Pro" w:hAnsi="Myriad Pro"/>
          <w:b w:val="0"/>
          <w:sz w:val="24"/>
          <w:szCs w:val="24"/>
        </w:rPr>
        <w:br/>
      </w:r>
      <w:r w:rsidRPr="00D20146">
        <w:rPr>
          <w:rFonts w:ascii="Myriad Pro" w:hAnsi="Myriad Pro"/>
          <w:b w:val="0"/>
          <w:sz w:val="24"/>
          <w:szCs w:val="24"/>
        </w:rPr>
        <w:sym w:font="Wingdings" w:char="F0A8"/>
      </w:r>
      <w:r w:rsidRPr="00D20146">
        <w:rPr>
          <w:rFonts w:ascii="Myriad Pro" w:hAnsi="Myriad Pro"/>
          <w:b w:val="0"/>
          <w:sz w:val="24"/>
          <w:szCs w:val="24"/>
        </w:rPr>
        <w:t xml:space="preserve"> </w:t>
      </w:r>
      <w:r w:rsidRPr="00950714">
        <w:rPr>
          <w:rFonts w:ascii="Myriad Pro" w:hAnsi="Myriad Pro"/>
          <w:b w:val="0"/>
          <w:color w:val="00B050"/>
          <w:sz w:val="24"/>
          <w:szCs w:val="24"/>
        </w:rPr>
        <w:t xml:space="preserve">Communauté de communes de la </w:t>
      </w:r>
      <w:r w:rsidRPr="004D5749">
        <w:rPr>
          <w:rFonts w:ascii="Myriad Pro" w:hAnsi="Myriad Pro"/>
          <w:b w:val="0"/>
          <w:color w:val="00B050"/>
          <w:sz w:val="24"/>
          <w:szCs w:val="24"/>
        </w:rPr>
        <w:t>Bretagne Romantique</w:t>
      </w:r>
    </w:p>
    <w:p w14:paraId="72D3A6CE" w14:textId="3BEF39B5" w:rsidR="00A952DC" w:rsidRDefault="00703E12" w:rsidP="008B0AFC">
      <w:pPr>
        <w:pStyle w:val="Standard"/>
        <w:numPr>
          <w:ilvl w:val="0"/>
          <w:numId w:val="24"/>
        </w:numPr>
        <w:spacing w:after="0" w:line="240" w:lineRule="auto"/>
        <w:jc w:val="both"/>
        <w:rPr>
          <w:rFonts w:ascii="Myriad Pro" w:hAnsi="Myriad Pro" w:cs="Arial"/>
          <w:b/>
          <w:bCs/>
          <w:color w:val="000000"/>
          <w:sz w:val="24"/>
          <w:szCs w:val="24"/>
        </w:rPr>
      </w:pPr>
      <w:r w:rsidRPr="008B0AFC">
        <w:rPr>
          <w:rFonts w:ascii="Myriad Pro" w:hAnsi="Myriad Pro" w:cs="Arial"/>
          <w:b/>
          <w:bCs/>
          <w:color w:val="000000"/>
          <w:sz w:val="24"/>
          <w:szCs w:val="24"/>
        </w:rPr>
        <w:t>Pour</w:t>
      </w:r>
      <w:r w:rsidR="008B0AFC">
        <w:rPr>
          <w:rFonts w:ascii="Myriad Pro" w:hAnsi="Myriad Pro" w:cs="Arial"/>
          <w:b/>
          <w:bCs/>
          <w:color w:val="000000"/>
          <w:sz w:val="24"/>
          <w:szCs w:val="24"/>
        </w:rPr>
        <w:t xml:space="preserve">quoi </w:t>
      </w:r>
      <w:r w:rsidR="00E95232" w:rsidRPr="008B0AFC">
        <w:rPr>
          <w:rFonts w:ascii="Myriad Pro" w:hAnsi="Myriad Pro" w:cs="Arial"/>
          <w:b/>
          <w:bCs/>
          <w:color w:val="000000"/>
          <w:sz w:val="24"/>
          <w:szCs w:val="24"/>
        </w:rPr>
        <w:t xml:space="preserve">souhaitez-vous </w:t>
      </w:r>
      <w:r w:rsidR="003F0C68" w:rsidRPr="008B0AFC">
        <w:rPr>
          <w:rFonts w:ascii="Myriad Pro" w:hAnsi="Myriad Pro" w:cs="Arial"/>
          <w:b/>
          <w:bCs/>
          <w:color w:val="000000"/>
          <w:sz w:val="24"/>
          <w:szCs w:val="24"/>
        </w:rPr>
        <w:t>intégrer</w:t>
      </w:r>
      <w:r w:rsidRPr="008B0AFC">
        <w:rPr>
          <w:rFonts w:ascii="Myriad Pro" w:hAnsi="Myriad Pro" w:cs="Arial"/>
          <w:b/>
          <w:bCs/>
          <w:color w:val="000000"/>
          <w:sz w:val="24"/>
          <w:szCs w:val="24"/>
        </w:rPr>
        <w:t xml:space="preserve"> </w:t>
      </w:r>
      <w:r w:rsidR="003F0C68" w:rsidRPr="008B0AFC">
        <w:rPr>
          <w:rFonts w:ascii="Myriad Pro" w:hAnsi="Myriad Pro" w:cs="Arial"/>
          <w:b/>
          <w:bCs/>
          <w:color w:val="000000"/>
          <w:sz w:val="24"/>
          <w:szCs w:val="24"/>
        </w:rPr>
        <w:t xml:space="preserve">le </w:t>
      </w:r>
      <w:r w:rsidR="005569B0" w:rsidRPr="008B0AFC">
        <w:rPr>
          <w:rFonts w:ascii="Myriad Pro" w:hAnsi="Myriad Pro" w:cs="Arial"/>
          <w:b/>
          <w:bCs/>
          <w:color w:val="000000"/>
          <w:sz w:val="24"/>
          <w:szCs w:val="24"/>
        </w:rPr>
        <w:t xml:space="preserve">Bureau du </w:t>
      </w:r>
      <w:r w:rsidR="00E95232" w:rsidRPr="008B0AFC">
        <w:rPr>
          <w:rFonts w:ascii="Myriad Pro" w:hAnsi="Myriad Pro" w:cs="Arial"/>
          <w:b/>
          <w:bCs/>
          <w:color w:val="000000"/>
          <w:sz w:val="24"/>
          <w:szCs w:val="24"/>
        </w:rPr>
        <w:t>CODESEN ?</w:t>
      </w:r>
      <w:r w:rsidR="00A952DC" w:rsidRPr="008B0AFC">
        <w:rPr>
          <w:rFonts w:ascii="Myriad Pro" w:hAnsi="Myriad Pro" w:cs="Arial"/>
          <w:b/>
          <w:bCs/>
          <w:color w:val="000000"/>
          <w:sz w:val="24"/>
          <w:szCs w:val="24"/>
        </w:rPr>
        <w:t xml:space="preserve"> </w:t>
      </w:r>
    </w:p>
    <w:p w14:paraId="16DF9FB1" w14:textId="77777777" w:rsidR="0007228C" w:rsidRDefault="0007228C" w:rsidP="0007228C">
      <w:pPr>
        <w:pStyle w:val="Standard"/>
        <w:spacing w:after="0" w:line="240" w:lineRule="auto"/>
        <w:jc w:val="both"/>
        <w:rPr>
          <w:rFonts w:ascii="Myriad Pro" w:hAnsi="Myriad Pro" w:cs="Arial"/>
          <w:b/>
          <w:bCs/>
          <w:color w:val="000000"/>
          <w:sz w:val="24"/>
          <w:szCs w:val="24"/>
        </w:rPr>
      </w:pPr>
    </w:p>
    <w:p w14:paraId="7E2CBE0B" w14:textId="77777777" w:rsidR="0007228C" w:rsidRDefault="0007228C" w:rsidP="0007228C">
      <w:pPr>
        <w:pStyle w:val="Standard"/>
        <w:spacing w:after="0" w:line="240" w:lineRule="auto"/>
        <w:jc w:val="both"/>
        <w:rPr>
          <w:rFonts w:ascii="Myriad Pro" w:hAnsi="Myriad Pro" w:cs="Arial"/>
          <w:b/>
          <w:bCs/>
          <w:color w:val="000000"/>
          <w:sz w:val="24"/>
          <w:szCs w:val="24"/>
        </w:rPr>
      </w:pPr>
    </w:p>
    <w:p w14:paraId="74B491D4" w14:textId="77777777" w:rsidR="0007228C" w:rsidRPr="008B0AFC" w:rsidRDefault="0007228C" w:rsidP="0007228C">
      <w:pPr>
        <w:pStyle w:val="Standard"/>
        <w:spacing w:after="0" w:line="240" w:lineRule="auto"/>
        <w:jc w:val="both"/>
        <w:rPr>
          <w:rFonts w:ascii="Myriad Pro" w:hAnsi="Myriad Pro" w:cs="Arial"/>
          <w:b/>
          <w:bCs/>
          <w:color w:val="000000"/>
          <w:sz w:val="24"/>
          <w:szCs w:val="24"/>
        </w:rPr>
      </w:pPr>
    </w:p>
    <w:p w14:paraId="3CB31968" w14:textId="77777777" w:rsidR="00A952DC" w:rsidRPr="00D20146" w:rsidRDefault="00A952DC" w:rsidP="00703E12">
      <w:pPr>
        <w:pStyle w:val="Standard"/>
        <w:spacing w:after="0" w:line="240" w:lineRule="auto"/>
        <w:jc w:val="both"/>
        <w:rPr>
          <w:rFonts w:ascii="Myriad Pro" w:hAnsi="Myriad Pro" w:cs="Arial"/>
          <w:color w:val="000000"/>
          <w:sz w:val="24"/>
          <w:szCs w:val="24"/>
        </w:rPr>
      </w:pPr>
    </w:p>
    <w:p w14:paraId="39145D25" w14:textId="6A726390" w:rsidR="00E95232" w:rsidRPr="008B0AFC" w:rsidRDefault="008B0AFC" w:rsidP="008B0AFC">
      <w:pPr>
        <w:pStyle w:val="Standard"/>
        <w:numPr>
          <w:ilvl w:val="0"/>
          <w:numId w:val="24"/>
        </w:numPr>
        <w:spacing w:after="0" w:line="240" w:lineRule="auto"/>
        <w:rPr>
          <w:rFonts w:ascii="Myriad Pro" w:hAnsi="Myriad Pro" w:cs="Arial"/>
          <w:b/>
          <w:bCs/>
          <w:color w:val="000000"/>
          <w:sz w:val="24"/>
          <w:szCs w:val="24"/>
        </w:rPr>
      </w:pPr>
      <w:bookmarkStart w:id="5" w:name="_Hlk177635851"/>
      <w:r>
        <w:rPr>
          <w:rFonts w:ascii="Myriad Pro" w:hAnsi="Myriad Pro" w:cs="Arial"/>
          <w:b/>
          <w:bCs/>
          <w:color w:val="000000"/>
          <w:sz w:val="24"/>
          <w:szCs w:val="24"/>
        </w:rPr>
        <w:t>Autres i</w:t>
      </w:r>
      <w:r w:rsidR="00B30A29" w:rsidRPr="008B0AFC">
        <w:rPr>
          <w:rFonts w:ascii="Myriad Pro" w:hAnsi="Myriad Pro" w:cs="Arial"/>
          <w:b/>
          <w:bCs/>
          <w:color w:val="000000"/>
          <w:sz w:val="24"/>
          <w:szCs w:val="24"/>
        </w:rPr>
        <w:t>nformations</w:t>
      </w:r>
      <w:r w:rsidR="00E95232" w:rsidRPr="008B0AFC">
        <w:rPr>
          <w:rFonts w:ascii="Myriad Pro" w:hAnsi="Myriad Pro" w:cs="Arial"/>
          <w:b/>
          <w:bCs/>
          <w:color w:val="000000"/>
          <w:sz w:val="24"/>
          <w:szCs w:val="24"/>
        </w:rPr>
        <w:t xml:space="preserve"> </w:t>
      </w:r>
      <w:r w:rsidR="00EF185C" w:rsidRPr="008B0AFC">
        <w:rPr>
          <w:rFonts w:ascii="Myriad Pro" w:hAnsi="Myriad Pro" w:cs="Arial"/>
          <w:b/>
          <w:bCs/>
          <w:color w:val="000000"/>
          <w:sz w:val="24"/>
          <w:szCs w:val="24"/>
        </w:rPr>
        <w:t>que vous souhaiteriez</w:t>
      </w:r>
      <w:r w:rsidR="00703E12" w:rsidRPr="008B0AFC">
        <w:rPr>
          <w:rFonts w:ascii="Myriad Pro" w:hAnsi="Myriad Pro" w:cs="Arial"/>
          <w:b/>
          <w:bCs/>
          <w:color w:val="000000"/>
          <w:sz w:val="24"/>
          <w:szCs w:val="24"/>
        </w:rPr>
        <w:t xml:space="preserve"> communiquer </w:t>
      </w:r>
      <w:r w:rsidR="00D20146" w:rsidRPr="008B0AFC">
        <w:rPr>
          <w:rFonts w:ascii="Myriad Pro" w:hAnsi="Myriad Pro" w:cs="Arial"/>
          <w:color w:val="000000"/>
          <w:sz w:val="24"/>
          <w:szCs w:val="24"/>
        </w:rPr>
        <w:t xml:space="preserve">(appartenance à un réseau, projet de développement local </w:t>
      </w:r>
      <w:r w:rsidR="0076006E" w:rsidRPr="008B0AFC">
        <w:rPr>
          <w:rFonts w:ascii="Myriad Pro" w:hAnsi="Myriad Pro" w:cs="Arial"/>
          <w:color w:val="000000"/>
          <w:sz w:val="24"/>
          <w:szCs w:val="24"/>
        </w:rPr>
        <w:t>etc.</w:t>
      </w:r>
      <w:r w:rsidR="00D20146" w:rsidRPr="008B0AFC">
        <w:rPr>
          <w:rFonts w:ascii="Myriad Pro" w:hAnsi="Myriad Pro" w:cs="Arial"/>
          <w:color w:val="000000"/>
          <w:sz w:val="24"/>
          <w:szCs w:val="24"/>
        </w:rPr>
        <w:t>)</w:t>
      </w:r>
      <w:r w:rsidR="00D20146" w:rsidRPr="008B0AFC">
        <w:rPr>
          <w:rFonts w:ascii="Myriad Pro" w:hAnsi="Myriad Pro" w:cs="Arial"/>
          <w:b/>
          <w:bCs/>
          <w:color w:val="000000"/>
          <w:sz w:val="24"/>
          <w:szCs w:val="24"/>
        </w:rPr>
        <w:t xml:space="preserve"> </w:t>
      </w:r>
      <w:r w:rsidR="00703E12" w:rsidRPr="008B0AFC">
        <w:rPr>
          <w:rFonts w:ascii="Myriad Pro" w:hAnsi="Myriad Pro" w:cs="Arial"/>
          <w:b/>
          <w:bCs/>
          <w:color w:val="000000"/>
          <w:sz w:val="24"/>
          <w:szCs w:val="24"/>
        </w:rPr>
        <w:t>:</w:t>
      </w:r>
    </w:p>
    <w:bookmarkEnd w:id="5"/>
    <w:p w14:paraId="5D4628A9" w14:textId="77777777" w:rsidR="008129B1" w:rsidRDefault="008129B1" w:rsidP="00D67F46">
      <w:pPr>
        <w:pStyle w:val="Standard"/>
        <w:spacing w:after="0" w:line="240" w:lineRule="auto"/>
        <w:jc w:val="center"/>
        <w:rPr>
          <w:rFonts w:ascii="Myriad Pro" w:hAnsi="Myriad Pro" w:cs="Arial"/>
          <w:color w:val="000000"/>
          <w:sz w:val="32"/>
          <w:szCs w:val="20"/>
          <w:u w:val="single"/>
        </w:rPr>
      </w:pPr>
    </w:p>
    <w:bookmarkEnd w:id="4"/>
    <w:p w14:paraId="462C91A3" w14:textId="68DA14D2" w:rsidR="005569B0" w:rsidRDefault="005569B0" w:rsidP="00AA2F85"/>
    <w:p w14:paraId="5DCD05FE" w14:textId="49605A28" w:rsidR="005D5F26" w:rsidRPr="0007228C" w:rsidRDefault="00D23347" w:rsidP="00CF6FE4">
      <w:pPr>
        <w:pStyle w:val="Standard"/>
        <w:numPr>
          <w:ilvl w:val="0"/>
          <w:numId w:val="24"/>
        </w:numPr>
        <w:spacing w:after="0" w:line="24" w:lineRule="atLeast"/>
        <w:jc w:val="both"/>
        <w:rPr>
          <w:rStyle w:val="Policepardfaut1"/>
          <w:rFonts w:ascii="Myriad Pro" w:hAnsi="Myriad Pro"/>
          <w:sz w:val="24"/>
          <w:szCs w:val="24"/>
        </w:rPr>
      </w:pPr>
      <w:r w:rsidRPr="00D23347">
        <w:rPr>
          <w:rFonts w:ascii="Myriad Pro" w:hAnsi="Myriad Pro" w:cs="Arial"/>
          <w:b/>
          <w:bCs/>
          <w:color w:val="000000"/>
          <w:sz w:val="24"/>
          <w:szCs w:val="24"/>
        </w:rPr>
        <w:t>Avez-vous lu la Charte de fonctionnement du CODESEN ? </w:t>
      </w:r>
      <w:r w:rsidR="0007228C" w:rsidRPr="0007228C">
        <w:rPr>
          <w:rFonts w:ascii="Myriad Pro" w:hAnsi="Myriad Pro" w:cs="Arial"/>
          <w:color w:val="000000"/>
          <w:sz w:val="24"/>
          <w:szCs w:val="24"/>
        </w:rPr>
        <w:t>En rejoignant le CODESEN, vous vous engagez à la respecter.</w:t>
      </w:r>
    </w:p>
    <w:p w14:paraId="488E9DDD" w14:textId="77777777" w:rsidR="005D5F26" w:rsidRDefault="005D5F26" w:rsidP="005569B0">
      <w:pPr>
        <w:spacing w:after="0" w:line="24" w:lineRule="atLeast"/>
        <w:jc w:val="both"/>
        <w:rPr>
          <w:rStyle w:val="Policepardfaut1"/>
          <w:rFonts w:ascii="Myriad Pro" w:hAnsi="Myriad Pro"/>
          <w:sz w:val="24"/>
          <w:szCs w:val="24"/>
        </w:rPr>
      </w:pPr>
    </w:p>
    <w:p w14:paraId="31A243DE" w14:textId="41626AB2" w:rsidR="005D5F26" w:rsidRDefault="005D5F26" w:rsidP="005569B0">
      <w:pPr>
        <w:spacing w:after="0" w:line="24" w:lineRule="atLeast"/>
        <w:jc w:val="both"/>
        <w:rPr>
          <w:rStyle w:val="Policepardfaut1"/>
          <w:rFonts w:ascii="Myriad Pro" w:hAnsi="Myriad Pro"/>
          <w:sz w:val="24"/>
          <w:szCs w:val="24"/>
        </w:rPr>
      </w:pPr>
    </w:p>
    <w:p w14:paraId="77A41144" w14:textId="77777777" w:rsidR="008B0AFC" w:rsidRDefault="008B0AFC" w:rsidP="005569B0">
      <w:pPr>
        <w:spacing w:after="0" w:line="24" w:lineRule="atLeast"/>
        <w:jc w:val="both"/>
        <w:rPr>
          <w:rStyle w:val="Policepardfaut1"/>
          <w:rFonts w:ascii="Myriad Pro" w:hAnsi="Myriad Pro"/>
          <w:sz w:val="24"/>
          <w:szCs w:val="24"/>
        </w:rPr>
      </w:pPr>
    </w:p>
    <w:p w14:paraId="31217C8D" w14:textId="6CB40AF5" w:rsidR="005569B0" w:rsidRDefault="005569B0" w:rsidP="00AA2F85"/>
    <w:sectPr w:rsidR="005569B0" w:rsidSect="00C217E9">
      <w:type w:val="continuous"/>
      <w:pgSz w:w="11906" w:h="16838"/>
      <w:pgMar w:top="1417" w:right="1417" w:bottom="1417" w:left="1417" w:header="720" w:footer="1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00703" w14:textId="77777777" w:rsidR="00484291" w:rsidRDefault="00484291">
      <w:pPr>
        <w:spacing w:after="0" w:line="240" w:lineRule="auto"/>
      </w:pPr>
      <w:r>
        <w:separator/>
      </w:r>
    </w:p>
  </w:endnote>
  <w:endnote w:type="continuationSeparator" w:id="0">
    <w:p w14:paraId="4E76CE14" w14:textId="77777777" w:rsidR="00484291" w:rsidRDefault="00484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3759026"/>
      <w:docPartObj>
        <w:docPartGallery w:val="Page Numbers (Bottom of Page)"/>
        <w:docPartUnique/>
      </w:docPartObj>
    </w:sdtPr>
    <w:sdtEndPr/>
    <w:sdtContent>
      <w:p w14:paraId="451687FA" w14:textId="60669C4F" w:rsidR="008B0AFC" w:rsidRDefault="008B0AFC">
        <w:pPr>
          <w:pStyle w:val="Pieddepage"/>
          <w:jc w:val="right"/>
        </w:pPr>
        <w:r>
          <w:fldChar w:fldCharType="begin"/>
        </w:r>
        <w:r>
          <w:instrText>PAGE   \* MERGEFORMAT</w:instrText>
        </w:r>
        <w:r>
          <w:fldChar w:fldCharType="separate"/>
        </w:r>
        <w:r>
          <w:t>2</w:t>
        </w:r>
        <w:r>
          <w:fldChar w:fldCharType="end"/>
        </w:r>
      </w:p>
    </w:sdtContent>
  </w:sdt>
  <w:p w14:paraId="57C7B20E" w14:textId="3494A1F8" w:rsidR="00B30A29" w:rsidRDefault="00B30A29" w:rsidP="00963412">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9A354" w14:textId="77777777" w:rsidR="00484291" w:rsidRDefault="00484291">
      <w:pPr>
        <w:spacing w:after="0" w:line="240" w:lineRule="auto"/>
      </w:pPr>
      <w:r>
        <w:rPr>
          <w:color w:val="000000"/>
        </w:rPr>
        <w:separator/>
      </w:r>
    </w:p>
  </w:footnote>
  <w:footnote w:type="continuationSeparator" w:id="0">
    <w:p w14:paraId="3F625376" w14:textId="77777777" w:rsidR="00484291" w:rsidRDefault="004842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091C3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4E654A"/>
    <w:multiLevelType w:val="hybridMultilevel"/>
    <w:tmpl w:val="F1A634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9A3B40"/>
    <w:multiLevelType w:val="multilevel"/>
    <w:tmpl w:val="8298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C44C1"/>
    <w:multiLevelType w:val="hybridMultilevel"/>
    <w:tmpl w:val="CEE844FA"/>
    <w:lvl w:ilvl="0" w:tplc="040C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E1C0034"/>
    <w:multiLevelType w:val="multilevel"/>
    <w:tmpl w:val="DF56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97385"/>
    <w:multiLevelType w:val="hybridMultilevel"/>
    <w:tmpl w:val="C82CC37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264B388A"/>
    <w:multiLevelType w:val="hybridMultilevel"/>
    <w:tmpl w:val="8514E37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69676CD"/>
    <w:multiLevelType w:val="hybridMultilevel"/>
    <w:tmpl w:val="B5CAA3A2"/>
    <w:lvl w:ilvl="0" w:tplc="66DC83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7A2909"/>
    <w:multiLevelType w:val="multilevel"/>
    <w:tmpl w:val="F886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2D5E5E"/>
    <w:multiLevelType w:val="hybridMultilevel"/>
    <w:tmpl w:val="2B06EDD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8486C01"/>
    <w:multiLevelType w:val="multilevel"/>
    <w:tmpl w:val="7FB6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63432F"/>
    <w:multiLevelType w:val="hybridMultilevel"/>
    <w:tmpl w:val="FFF87884"/>
    <w:lvl w:ilvl="0" w:tplc="66DC834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130B68"/>
    <w:multiLevelType w:val="hybridMultilevel"/>
    <w:tmpl w:val="7CB25214"/>
    <w:lvl w:ilvl="0" w:tplc="74F2D08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845A69"/>
    <w:multiLevelType w:val="hybridMultilevel"/>
    <w:tmpl w:val="82B83A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A07908"/>
    <w:multiLevelType w:val="multilevel"/>
    <w:tmpl w:val="D292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4C068E"/>
    <w:multiLevelType w:val="hybridMultilevel"/>
    <w:tmpl w:val="D0D65A1C"/>
    <w:lvl w:ilvl="0" w:tplc="040C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6A31D41"/>
    <w:multiLevelType w:val="hybridMultilevel"/>
    <w:tmpl w:val="F93ACE8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7F66FD2"/>
    <w:multiLevelType w:val="hybridMultilevel"/>
    <w:tmpl w:val="3150536C"/>
    <w:lvl w:ilvl="0" w:tplc="74F2D08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95B79C9"/>
    <w:multiLevelType w:val="hybridMultilevel"/>
    <w:tmpl w:val="B44437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310B29"/>
    <w:multiLevelType w:val="hybridMultilevel"/>
    <w:tmpl w:val="CB9223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EA1669"/>
    <w:multiLevelType w:val="hybridMultilevel"/>
    <w:tmpl w:val="322AD7D0"/>
    <w:lvl w:ilvl="0" w:tplc="040C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6DB626EF"/>
    <w:multiLevelType w:val="multilevel"/>
    <w:tmpl w:val="9A2E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371E73"/>
    <w:multiLevelType w:val="hybridMultilevel"/>
    <w:tmpl w:val="FC1E94C2"/>
    <w:lvl w:ilvl="0" w:tplc="040C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5B57499"/>
    <w:multiLevelType w:val="hybridMultilevel"/>
    <w:tmpl w:val="E1482B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6B727DB"/>
    <w:multiLevelType w:val="hybridMultilevel"/>
    <w:tmpl w:val="4DAC3902"/>
    <w:lvl w:ilvl="0" w:tplc="66DC8346">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778B5823"/>
    <w:multiLevelType w:val="hybridMultilevel"/>
    <w:tmpl w:val="236E9F5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77A553C3"/>
    <w:multiLevelType w:val="hybridMultilevel"/>
    <w:tmpl w:val="6DE2D3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34460331">
    <w:abstractNumId w:val="12"/>
  </w:num>
  <w:num w:numId="2" w16cid:durableId="490103853">
    <w:abstractNumId w:val="17"/>
  </w:num>
  <w:num w:numId="3" w16cid:durableId="1874148000">
    <w:abstractNumId w:val="1"/>
  </w:num>
  <w:num w:numId="4" w16cid:durableId="1213926921">
    <w:abstractNumId w:val="6"/>
  </w:num>
  <w:num w:numId="5" w16cid:durableId="1705868610">
    <w:abstractNumId w:val="23"/>
  </w:num>
  <w:num w:numId="6" w16cid:durableId="1504078786">
    <w:abstractNumId w:val="18"/>
  </w:num>
  <w:num w:numId="7" w16cid:durableId="1574971383">
    <w:abstractNumId w:val="16"/>
  </w:num>
  <w:num w:numId="8" w16cid:durableId="1804930050">
    <w:abstractNumId w:val="13"/>
  </w:num>
  <w:num w:numId="9" w16cid:durableId="2075422536">
    <w:abstractNumId w:val="5"/>
  </w:num>
  <w:num w:numId="10" w16cid:durableId="399446310">
    <w:abstractNumId w:val="26"/>
  </w:num>
  <w:num w:numId="11" w16cid:durableId="559756098">
    <w:abstractNumId w:val="24"/>
  </w:num>
  <w:num w:numId="12" w16cid:durableId="842089183">
    <w:abstractNumId w:val="7"/>
  </w:num>
  <w:num w:numId="13" w16cid:durableId="384986232">
    <w:abstractNumId w:val="4"/>
  </w:num>
  <w:num w:numId="14" w16cid:durableId="1355154271">
    <w:abstractNumId w:val="2"/>
  </w:num>
  <w:num w:numId="15" w16cid:durableId="945236024">
    <w:abstractNumId w:val="9"/>
  </w:num>
  <w:num w:numId="16" w16cid:durableId="1266883618">
    <w:abstractNumId w:val="14"/>
  </w:num>
  <w:num w:numId="17" w16cid:durableId="80762482">
    <w:abstractNumId w:val="10"/>
  </w:num>
  <w:num w:numId="18" w16cid:durableId="512425997">
    <w:abstractNumId w:val="21"/>
  </w:num>
  <w:num w:numId="19" w16cid:durableId="649484251">
    <w:abstractNumId w:val="8"/>
  </w:num>
  <w:num w:numId="20" w16cid:durableId="1378628393">
    <w:abstractNumId w:val="19"/>
  </w:num>
  <w:num w:numId="21" w16cid:durableId="364449075">
    <w:abstractNumId w:val="11"/>
  </w:num>
  <w:num w:numId="22" w16cid:durableId="1181436779">
    <w:abstractNumId w:val="22"/>
  </w:num>
  <w:num w:numId="23" w16cid:durableId="1341930692">
    <w:abstractNumId w:val="3"/>
  </w:num>
  <w:num w:numId="24" w16cid:durableId="715932398">
    <w:abstractNumId w:val="15"/>
  </w:num>
  <w:num w:numId="25" w16cid:durableId="23529321">
    <w:abstractNumId w:val="25"/>
  </w:num>
  <w:num w:numId="26" w16cid:durableId="1961110771">
    <w:abstractNumId w:val="20"/>
  </w:num>
  <w:num w:numId="27" w16cid:durableId="469249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autoHyphenation/>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88E"/>
    <w:rsid w:val="000147A1"/>
    <w:rsid w:val="000237C0"/>
    <w:rsid w:val="0003148E"/>
    <w:rsid w:val="00033646"/>
    <w:rsid w:val="00052E2D"/>
    <w:rsid w:val="00064149"/>
    <w:rsid w:val="00065CD0"/>
    <w:rsid w:val="00066F72"/>
    <w:rsid w:val="0007228C"/>
    <w:rsid w:val="00074589"/>
    <w:rsid w:val="000843DA"/>
    <w:rsid w:val="000A0CCF"/>
    <w:rsid w:val="000E3FE6"/>
    <w:rsid w:val="00103A7F"/>
    <w:rsid w:val="00112093"/>
    <w:rsid w:val="00117ACE"/>
    <w:rsid w:val="0012322E"/>
    <w:rsid w:val="0013043E"/>
    <w:rsid w:val="0013596C"/>
    <w:rsid w:val="00136962"/>
    <w:rsid w:val="00136BFD"/>
    <w:rsid w:val="0014477A"/>
    <w:rsid w:val="00147B3C"/>
    <w:rsid w:val="00175D61"/>
    <w:rsid w:val="00184E97"/>
    <w:rsid w:val="00186AE8"/>
    <w:rsid w:val="001877EA"/>
    <w:rsid w:val="00193831"/>
    <w:rsid w:val="001966B1"/>
    <w:rsid w:val="00197E6A"/>
    <w:rsid w:val="001B5A7F"/>
    <w:rsid w:val="001D0AD2"/>
    <w:rsid w:val="001D0F75"/>
    <w:rsid w:val="001D7DFF"/>
    <w:rsid w:val="001E238E"/>
    <w:rsid w:val="001E2938"/>
    <w:rsid w:val="001E731C"/>
    <w:rsid w:val="00202F4F"/>
    <w:rsid w:val="00203634"/>
    <w:rsid w:val="00213A42"/>
    <w:rsid w:val="0021721D"/>
    <w:rsid w:val="00251762"/>
    <w:rsid w:val="00262F30"/>
    <w:rsid w:val="002648E5"/>
    <w:rsid w:val="00267763"/>
    <w:rsid w:val="002678D9"/>
    <w:rsid w:val="0028693A"/>
    <w:rsid w:val="00293C3A"/>
    <w:rsid w:val="002C5194"/>
    <w:rsid w:val="002D087E"/>
    <w:rsid w:val="002D5E63"/>
    <w:rsid w:val="002E7348"/>
    <w:rsid w:val="002F23D8"/>
    <w:rsid w:val="00334390"/>
    <w:rsid w:val="00334F92"/>
    <w:rsid w:val="0033683C"/>
    <w:rsid w:val="00344F0F"/>
    <w:rsid w:val="003569ED"/>
    <w:rsid w:val="003609FA"/>
    <w:rsid w:val="00361C97"/>
    <w:rsid w:val="00385BC7"/>
    <w:rsid w:val="003A0A13"/>
    <w:rsid w:val="003A55CC"/>
    <w:rsid w:val="003C763D"/>
    <w:rsid w:val="003D3884"/>
    <w:rsid w:val="003E234A"/>
    <w:rsid w:val="003E3F60"/>
    <w:rsid w:val="003F0C68"/>
    <w:rsid w:val="003F6F68"/>
    <w:rsid w:val="004056AE"/>
    <w:rsid w:val="004153BB"/>
    <w:rsid w:val="004306A4"/>
    <w:rsid w:val="00443C1B"/>
    <w:rsid w:val="0045792F"/>
    <w:rsid w:val="00476F84"/>
    <w:rsid w:val="00484291"/>
    <w:rsid w:val="004A4F8C"/>
    <w:rsid w:val="004B723E"/>
    <w:rsid w:val="004C5C59"/>
    <w:rsid w:val="004D23C5"/>
    <w:rsid w:val="004D32E3"/>
    <w:rsid w:val="004D79E0"/>
    <w:rsid w:val="004E469E"/>
    <w:rsid w:val="004E73B3"/>
    <w:rsid w:val="004F0273"/>
    <w:rsid w:val="005068F1"/>
    <w:rsid w:val="005101D8"/>
    <w:rsid w:val="00512C9E"/>
    <w:rsid w:val="00525E49"/>
    <w:rsid w:val="00542A1D"/>
    <w:rsid w:val="00550660"/>
    <w:rsid w:val="005569B0"/>
    <w:rsid w:val="005648F4"/>
    <w:rsid w:val="00585704"/>
    <w:rsid w:val="005B3316"/>
    <w:rsid w:val="005B5333"/>
    <w:rsid w:val="005C6B07"/>
    <w:rsid w:val="005D5349"/>
    <w:rsid w:val="005D5F26"/>
    <w:rsid w:val="005E68BF"/>
    <w:rsid w:val="005F089E"/>
    <w:rsid w:val="005F25EA"/>
    <w:rsid w:val="005F386A"/>
    <w:rsid w:val="00600684"/>
    <w:rsid w:val="0060663B"/>
    <w:rsid w:val="0061746A"/>
    <w:rsid w:val="00643485"/>
    <w:rsid w:val="006434DB"/>
    <w:rsid w:val="00646723"/>
    <w:rsid w:val="00681B14"/>
    <w:rsid w:val="00683A4D"/>
    <w:rsid w:val="00686049"/>
    <w:rsid w:val="0068610C"/>
    <w:rsid w:val="00690CC0"/>
    <w:rsid w:val="0069740B"/>
    <w:rsid w:val="00697D7C"/>
    <w:rsid w:val="006A423B"/>
    <w:rsid w:val="006B63DB"/>
    <w:rsid w:val="006D729B"/>
    <w:rsid w:val="006E2C9D"/>
    <w:rsid w:val="006F1A02"/>
    <w:rsid w:val="00703E12"/>
    <w:rsid w:val="007076A1"/>
    <w:rsid w:val="00710F54"/>
    <w:rsid w:val="00713051"/>
    <w:rsid w:val="0071750E"/>
    <w:rsid w:val="00717E54"/>
    <w:rsid w:val="00720748"/>
    <w:rsid w:val="007230B6"/>
    <w:rsid w:val="00735BE0"/>
    <w:rsid w:val="00742B62"/>
    <w:rsid w:val="007554A3"/>
    <w:rsid w:val="00756389"/>
    <w:rsid w:val="0076006E"/>
    <w:rsid w:val="00777D9D"/>
    <w:rsid w:val="007A162E"/>
    <w:rsid w:val="007B616B"/>
    <w:rsid w:val="007B6393"/>
    <w:rsid w:val="007B654C"/>
    <w:rsid w:val="007C6059"/>
    <w:rsid w:val="007C62FF"/>
    <w:rsid w:val="007C6323"/>
    <w:rsid w:val="007D161A"/>
    <w:rsid w:val="007E2239"/>
    <w:rsid w:val="007E22B9"/>
    <w:rsid w:val="007E2814"/>
    <w:rsid w:val="007E2A07"/>
    <w:rsid w:val="007E30BD"/>
    <w:rsid w:val="007E3997"/>
    <w:rsid w:val="007F0AE7"/>
    <w:rsid w:val="007F5F6B"/>
    <w:rsid w:val="007F7AA3"/>
    <w:rsid w:val="00800C81"/>
    <w:rsid w:val="00805014"/>
    <w:rsid w:val="008129B1"/>
    <w:rsid w:val="0083703E"/>
    <w:rsid w:val="008642F2"/>
    <w:rsid w:val="0087630F"/>
    <w:rsid w:val="00877568"/>
    <w:rsid w:val="008833F3"/>
    <w:rsid w:val="008912BA"/>
    <w:rsid w:val="008B0AFC"/>
    <w:rsid w:val="008B1A95"/>
    <w:rsid w:val="008B7DA3"/>
    <w:rsid w:val="008C07CB"/>
    <w:rsid w:val="008C4F29"/>
    <w:rsid w:val="008D24DB"/>
    <w:rsid w:val="008E6E1D"/>
    <w:rsid w:val="008F4409"/>
    <w:rsid w:val="009003CB"/>
    <w:rsid w:val="0091637D"/>
    <w:rsid w:val="00920929"/>
    <w:rsid w:val="00924FA6"/>
    <w:rsid w:val="009250CD"/>
    <w:rsid w:val="00926409"/>
    <w:rsid w:val="00963412"/>
    <w:rsid w:val="00991775"/>
    <w:rsid w:val="009941B5"/>
    <w:rsid w:val="00994421"/>
    <w:rsid w:val="00994EB8"/>
    <w:rsid w:val="009A5DCD"/>
    <w:rsid w:val="009A6D90"/>
    <w:rsid w:val="009A7B66"/>
    <w:rsid w:val="009D21AD"/>
    <w:rsid w:val="009F7D99"/>
    <w:rsid w:val="00A06AE1"/>
    <w:rsid w:val="00A3315C"/>
    <w:rsid w:val="00A33E34"/>
    <w:rsid w:val="00A419B5"/>
    <w:rsid w:val="00A5361B"/>
    <w:rsid w:val="00A6678A"/>
    <w:rsid w:val="00A951C4"/>
    <w:rsid w:val="00A952DC"/>
    <w:rsid w:val="00A974C6"/>
    <w:rsid w:val="00AA2A58"/>
    <w:rsid w:val="00AA2F85"/>
    <w:rsid w:val="00AA7805"/>
    <w:rsid w:val="00AA7FA2"/>
    <w:rsid w:val="00AC170A"/>
    <w:rsid w:val="00AC65CD"/>
    <w:rsid w:val="00AD21F9"/>
    <w:rsid w:val="00AE300F"/>
    <w:rsid w:val="00AE3285"/>
    <w:rsid w:val="00AE6F91"/>
    <w:rsid w:val="00AF3C4E"/>
    <w:rsid w:val="00AF5048"/>
    <w:rsid w:val="00B0397D"/>
    <w:rsid w:val="00B15114"/>
    <w:rsid w:val="00B17704"/>
    <w:rsid w:val="00B30A29"/>
    <w:rsid w:val="00B42727"/>
    <w:rsid w:val="00B710FB"/>
    <w:rsid w:val="00B833AF"/>
    <w:rsid w:val="00B87DAE"/>
    <w:rsid w:val="00BA2E61"/>
    <w:rsid w:val="00BA3129"/>
    <w:rsid w:val="00BB5705"/>
    <w:rsid w:val="00BC6810"/>
    <w:rsid w:val="00BD4434"/>
    <w:rsid w:val="00BE3CFC"/>
    <w:rsid w:val="00BF59C5"/>
    <w:rsid w:val="00C03876"/>
    <w:rsid w:val="00C0431E"/>
    <w:rsid w:val="00C072D1"/>
    <w:rsid w:val="00C11596"/>
    <w:rsid w:val="00C1162E"/>
    <w:rsid w:val="00C217E9"/>
    <w:rsid w:val="00C366B4"/>
    <w:rsid w:val="00C475E8"/>
    <w:rsid w:val="00C53606"/>
    <w:rsid w:val="00C667C0"/>
    <w:rsid w:val="00C739B7"/>
    <w:rsid w:val="00C9437E"/>
    <w:rsid w:val="00C96C3F"/>
    <w:rsid w:val="00CB3C02"/>
    <w:rsid w:val="00CC2EE9"/>
    <w:rsid w:val="00CD1ACB"/>
    <w:rsid w:val="00CD3F1F"/>
    <w:rsid w:val="00CD569C"/>
    <w:rsid w:val="00CD6FBF"/>
    <w:rsid w:val="00CF138F"/>
    <w:rsid w:val="00CF177E"/>
    <w:rsid w:val="00CF1965"/>
    <w:rsid w:val="00CF4084"/>
    <w:rsid w:val="00D04A1E"/>
    <w:rsid w:val="00D11EAD"/>
    <w:rsid w:val="00D136D9"/>
    <w:rsid w:val="00D20146"/>
    <w:rsid w:val="00D23347"/>
    <w:rsid w:val="00D24355"/>
    <w:rsid w:val="00D273F7"/>
    <w:rsid w:val="00D30525"/>
    <w:rsid w:val="00D323F6"/>
    <w:rsid w:val="00D462E6"/>
    <w:rsid w:val="00D51559"/>
    <w:rsid w:val="00D63897"/>
    <w:rsid w:val="00D65C2B"/>
    <w:rsid w:val="00D67F46"/>
    <w:rsid w:val="00D7534E"/>
    <w:rsid w:val="00D84B96"/>
    <w:rsid w:val="00DC33FF"/>
    <w:rsid w:val="00DC4E16"/>
    <w:rsid w:val="00DE5556"/>
    <w:rsid w:val="00DE6BCD"/>
    <w:rsid w:val="00DF0FE1"/>
    <w:rsid w:val="00DF3F40"/>
    <w:rsid w:val="00DF4367"/>
    <w:rsid w:val="00E00CAF"/>
    <w:rsid w:val="00E10B39"/>
    <w:rsid w:val="00E213CD"/>
    <w:rsid w:val="00E2287B"/>
    <w:rsid w:val="00E313DB"/>
    <w:rsid w:val="00E4394C"/>
    <w:rsid w:val="00E54CDE"/>
    <w:rsid w:val="00E70687"/>
    <w:rsid w:val="00E83ED5"/>
    <w:rsid w:val="00E95232"/>
    <w:rsid w:val="00EA736A"/>
    <w:rsid w:val="00EB097F"/>
    <w:rsid w:val="00EB39FF"/>
    <w:rsid w:val="00EB3EB3"/>
    <w:rsid w:val="00EB6000"/>
    <w:rsid w:val="00EE13C0"/>
    <w:rsid w:val="00EE2B9A"/>
    <w:rsid w:val="00EF185C"/>
    <w:rsid w:val="00EF49DF"/>
    <w:rsid w:val="00F12AE2"/>
    <w:rsid w:val="00F1339F"/>
    <w:rsid w:val="00F40F29"/>
    <w:rsid w:val="00F47676"/>
    <w:rsid w:val="00F52ED9"/>
    <w:rsid w:val="00F66249"/>
    <w:rsid w:val="00F73D6B"/>
    <w:rsid w:val="00F7685D"/>
    <w:rsid w:val="00F8184D"/>
    <w:rsid w:val="00F8320C"/>
    <w:rsid w:val="00F8588E"/>
    <w:rsid w:val="00FA5E1F"/>
    <w:rsid w:val="00FA733D"/>
    <w:rsid w:val="00FB6F39"/>
    <w:rsid w:val="00FC531D"/>
    <w:rsid w:val="00FD65FC"/>
    <w:rsid w:val="00FE381C"/>
    <w:rsid w:val="00FE7936"/>
    <w:rsid w:val="00FF0B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5B8A11B"/>
  <w15:docId w15:val="{9908AB2A-7F9A-4FC1-A363-734C7C81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F"/>
        <w:kern w:val="3"/>
        <w:sz w:val="22"/>
        <w:szCs w:val="22"/>
        <w:lang w:val="fr-FR"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CF4084"/>
    <w:pPr>
      <w:widowControl/>
      <w:suppressAutoHyphens w:val="0"/>
      <w:autoSpaceDN/>
      <w:spacing w:before="100" w:beforeAutospacing="1" w:after="100" w:afterAutospacing="1" w:line="240" w:lineRule="auto"/>
      <w:textAlignment w:val="auto"/>
      <w:outlineLvl w:val="2"/>
    </w:pPr>
    <w:rPr>
      <w:rFonts w:ascii="Times New Roman" w:eastAsia="Times New Roman" w:hAnsi="Times New Roman" w:cs="Times New Roman"/>
      <w:b/>
      <w:bCs/>
      <w:kern w:val="0"/>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table" w:styleId="Grilledutableau">
    <w:name w:val="Table Grid"/>
    <w:basedOn w:val="TableauNormal"/>
    <w:uiPriority w:val="59"/>
    <w:rsid w:val="00E43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439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394C"/>
    <w:rPr>
      <w:rFonts w:ascii="Tahoma" w:hAnsi="Tahoma" w:cs="Tahoma"/>
      <w:sz w:val="16"/>
      <w:szCs w:val="16"/>
    </w:rPr>
  </w:style>
  <w:style w:type="table" w:styleId="Trameclaire-Accent2">
    <w:name w:val="Light Shading Accent 2"/>
    <w:basedOn w:val="TableauNormal"/>
    <w:uiPriority w:val="60"/>
    <w:rsid w:val="00777D9D"/>
    <w:pPr>
      <w:spacing w:after="0" w:line="240" w:lineRule="auto"/>
    </w:pPr>
    <w:rPr>
      <w:color w:val="9AAC24" w:themeColor="accent2" w:themeShade="BF"/>
    </w:rPr>
    <w:tblPr>
      <w:tblStyleRowBandSize w:val="1"/>
      <w:tblStyleColBandSize w:val="1"/>
      <w:tblBorders>
        <w:top w:val="single" w:sz="8" w:space="0" w:color="C4D73F" w:themeColor="accent2"/>
        <w:bottom w:val="single" w:sz="8" w:space="0" w:color="C4D73F" w:themeColor="accent2"/>
      </w:tblBorders>
    </w:tblPr>
    <w:tblStylePr w:type="firstRow">
      <w:pPr>
        <w:spacing w:before="0" w:after="0" w:line="240" w:lineRule="auto"/>
      </w:pPr>
      <w:rPr>
        <w:b/>
        <w:bCs/>
      </w:rPr>
      <w:tblPr/>
      <w:tcPr>
        <w:tcBorders>
          <w:top w:val="single" w:sz="8" w:space="0" w:color="C4D73F" w:themeColor="accent2"/>
          <w:left w:val="nil"/>
          <w:bottom w:val="single" w:sz="8" w:space="0" w:color="C4D73F" w:themeColor="accent2"/>
          <w:right w:val="nil"/>
          <w:insideH w:val="nil"/>
          <w:insideV w:val="nil"/>
        </w:tcBorders>
      </w:tcPr>
    </w:tblStylePr>
    <w:tblStylePr w:type="lastRow">
      <w:pPr>
        <w:spacing w:before="0" w:after="0" w:line="240" w:lineRule="auto"/>
      </w:pPr>
      <w:rPr>
        <w:b/>
        <w:bCs/>
      </w:rPr>
      <w:tblPr/>
      <w:tcPr>
        <w:tcBorders>
          <w:top w:val="single" w:sz="8" w:space="0" w:color="C4D73F" w:themeColor="accent2"/>
          <w:left w:val="nil"/>
          <w:bottom w:val="single" w:sz="8" w:space="0" w:color="C4D73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5CF" w:themeFill="accent2" w:themeFillTint="3F"/>
      </w:tcPr>
    </w:tblStylePr>
    <w:tblStylePr w:type="band1Horz">
      <w:tblPr/>
      <w:tcPr>
        <w:tcBorders>
          <w:left w:val="nil"/>
          <w:right w:val="nil"/>
          <w:insideH w:val="nil"/>
          <w:insideV w:val="nil"/>
        </w:tcBorders>
        <w:shd w:val="clear" w:color="auto" w:fill="F0F5CF" w:themeFill="accent2" w:themeFillTint="3F"/>
      </w:tcPr>
    </w:tblStylePr>
  </w:style>
  <w:style w:type="table" w:styleId="Trameclaire-Accent1">
    <w:name w:val="Light Shading Accent 1"/>
    <w:basedOn w:val="TableauNormal"/>
    <w:uiPriority w:val="60"/>
    <w:rsid w:val="00E00CAF"/>
    <w:pPr>
      <w:spacing w:after="0" w:line="240" w:lineRule="auto"/>
    </w:pPr>
    <w:rPr>
      <w:color w:val="788826" w:themeColor="accent1" w:themeShade="BF"/>
    </w:rPr>
    <w:tblPr>
      <w:tblStyleRowBandSize w:val="1"/>
      <w:tblStyleColBandSize w:val="1"/>
      <w:tblBorders>
        <w:top w:val="single" w:sz="8" w:space="0" w:color="A1B633" w:themeColor="accent1"/>
        <w:bottom w:val="single" w:sz="8" w:space="0" w:color="A1B633" w:themeColor="accent1"/>
      </w:tblBorders>
    </w:tblPr>
    <w:tblStylePr w:type="firstRow">
      <w:pPr>
        <w:spacing w:before="0" w:after="0" w:line="240" w:lineRule="auto"/>
      </w:pPr>
      <w:rPr>
        <w:b/>
        <w:bCs/>
      </w:rPr>
      <w:tblPr/>
      <w:tcPr>
        <w:tcBorders>
          <w:top w:val="single" w:sz="8" w:space="0" w:color="A1B633" w:themeColor="accent1"/>
          <w:left w:val="nil"/>
          <w:bottom w:val="single" w:sz="8" w:space="0" w:color="A1B633" w:themeColor="accent1"/>
          <w:right w:val="nil"/>
          <w:insideH w:val="nil"/>
          <w:insideV w:val="nil"/>
        </w:tcBorders>
      </w:tcPr>
    </w:tblStylePr>
    <w:tblStylePr w:type="lastRow">
      <w:pPr>
        <w:spacing w:before="0" w:after="0" w:line="240" w:lineRule="auto"/>
      </w:pPr>
      <w:rPr>
        <w:b/>
        <w:bCs/>
      </w:rPr>
      <w:tblPr/>
      <w:tcPr>
        <w:tcBorders>
          <w:top w:val="single" w:sz="8" w:space="0" w:color="A1B633" w:themeColor="accent1"/>
          <w:left w:val="nil"/>
          <w:bottom w:val="single" w:sz="8" w:space="0" w:color="A1B6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9" w:themeFill="accent1" w:themeFillTint="3F"/>
      </w:tcPr>
    </w:tblStylePr>
    <w:tblStylePr w:type="band1Horz">
      <w:tblPr/>
      <w:tcPr>
        <w:tcBorders>
          <w:left w:val="nil"/>
          <w:right w:val="nil"/>
          <w:insideH w:val="nil"/>
          <w:insideV w:val="nil"/>
        </w:tcBorders>
        <w:shd w:val="clear" w:color="auto" w:fill="E9F0C9" w:themeFill="accent1" w:themeFillTint="3F"/>
      </w:tcPr>
    </w:tblStylePr>
  </w:style>
  <w:style w:type="table" w:styleId="Trameclaire-Accent3">
    <w:name w:val="Light Shading Accent 3"/>
    <w:basedOn w:val="TableauNormal"/>
    <w:uiPriority w:val="60"/>
    <w:rsid w:val="00262F30"/>
    <w:pPr>
      <w:spacing w:after="0" w:line="240" w:lineRule="auto"/>
    </w:pPr>
    <w:rPr>
      <w:color w:val="E0AB00" w:themeColor="accent3" w:themeShade="BF"/>
    </w:rPr>
    <w:tblPr>
      <w:tblStyleRowBandSize w:val="1"/>
      <w:tblStyleColBandSize w:val="1"/>
      <w:tblBorders>
        <w:top w:val="single" w:sz="8" w:space="0" w:color="FFCE2D" w:themeColor="accent3"/>
        <w:bottom w:val="single" w:sz="8" w:space="0" w:color="FFCE2D" w:themeColor="accent3"/>
      </w:tblBorders>
    </w:tblPr>
    <w:tblStylePr w:type="firstRow">
      <w:pPr>
        <w:spacing w:before="0" w:after="0" w:line="240" w:lineRule="auto"/>
      </w:pPr>
      <w:rPr>
        <w:b/>
        <w:bCs/>
      </w:rPr>
      <w:tblPr/>
      <w:tcPr>
        <w:tcBorders>
          <w:top w:val="single" w:sz="8" w:space="0" w:color="FFCE2D" w:themeColor="accent3"/>
          <w:left w:val="nil"/>
          <w:bottom w:val="single" w:sz="8" w:space="0" w:color="FFCE2D" w:themeColor="accent3"/>
          <w:right w:val="nil"/>
          <w:insideH w:val="nil"/>
          <w:insideV w:val="nil"/>
        </w:tcBorders>
      </w:tcPr>
    </w:tblStylePr>
    <w:tblStylePr w:type="lastRow">
      <w:pPr>
        <w:spacing w:before="0" w:after="0" w:line="240" w:lineRule="auto"/>
      </w:pPr>
      <w:rPr>
        <w:b/>
        <w:bCs/>
      </w:rPr>
      <w:tblPr/>
      <w:tcPr>
        <w:tcBorders>
          <w:top w:val="single" w:sz="8" w:space="0" w:color="FFCE2D" w:themeColor="accent3"/>
          <w:left w:val="nil"/>
          <w:bottom w:val="single" w:sz="8" w:space="0" w:color="FFC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B" w:themeFill="accent3" w:themeFillTint="3F"/>
      </w:tcPr>
    </w:tblStylePr>
    <w:tblStylePr w:type="band1Horz">
      <w:tblPr/>
      <w:tcPr>
        <w:tcBorders>
          <w:left w:val="nil"/>
          <w:right w:val="nil"/>
          <w:insideH w:val="nil"/>
          <w:insideV w:val="nil"/>
        </w:tcBorders>
        <w:shd w:val="clear" w:color="auto" w:fill="FFF2CB" w:themeFill="accent3" w:themeFillTint="3F"/>
      </w:tcPr>
    </w:tblStylePr>
  </w:style>
  <w:style w:type="table" w:styleId="Trameclaire-Accent5">
    <w:name w:val="Light Shading Accent 5"/>
    <w:basedOn w:val="TableauNormal"/>
    <w:uiPriority w:val="60"/>
    <w:rsid w:val="00262F30"/>
    <w:pPr>
      <w:spacing w:after="0" w:line="240" w:lineRule="auto"/>
    </w:pPr>
    <w:rPr>
      <w:color w:val="B14600" w:themeColor="accent5" w:themeShade="BF"/>
    </w:rPr>
    <w:tblPr>
      <w:tblStyleRowBandSize w:val="1"/>
      <w:tblStyleColBandSize w:val="1"/>
      <w:tblBorders>
        <w:top w:val="single" w:sz="8" w:space="0" w:color="ED5E00" w:themeColor="accent5"/>
        <w:bottom w:val="single" w:sz="8" w:space="0" w:color="ED5E00" w:themeColor="accent5"/>
      </w:tblBorders>
    </w:tblPr>
    <w:tblStylePr w:type="firstRow">
      <w:pPr>
        <w:spacing w:before="0" w:after="0" w:line="240" w:lineRule="auto"/>
      </w:pPr>
      <w:rPr>
        <w:b/>
        <w:bCs/>
      </w:rPr>
      <w:tblPr/>
      <w:tcPr>
        <w:tcBorders>
          <w:top w:val="single" w:sz="8" w:space="0" w:color="ED5E00" w:themeColor="accent5"/>
          <w:left w:val="nil"/>
          <w:bottom w:val="single" w:sz="8" w:space="0" w:color="ED5E00" w:themeColor="accent5"/>
          <w:right w:val="nil"/>
          <w:insideH w:val="nil"/>
          <w:insideV w:val="nil"/>
        </w:tcBorders>
      </w:tcPr>
    </w:tblStylePr>
    <w:tblStylePr w:type="lastRow">
      <w:pPr>
        <w:spacing w:before="0" w:after="0" w:line="240" w:lineRule="auto"/>
      </w:pPr>
      <w:rPr>
        <w:b/>
        <w:bCs/>
      </w:rPr>
      <w:tblPr/>
      <w:tcPr>
        <w:tcBorders>
          <w:top w:val="single" w:sz="8" w:space="0" w:color="ED5E00" w:themeColor="accent5"/>
          <w:left w:val="nil"/>
          <w:bottom w:val="single" w:sz="8" w:space="0" w:color="ED5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6BB" w:themeFill="accent5" w:themeFillTint="3F"/>
      </w:tcPr>
    </w:tblStylePr>
    <w:tblStylePr w:type="band1Horz">
      <w:tblPr/>
      <w:tcPr>
        <w:tcBorders>
          <w:left w:val="nil"/>
          <w:right w:val="nil"/>
          <w:insideH w:val="nil"/>
          <w:insideV w:val="nil"/>
        </w:tcBorders>
        <w:shd w:val="clear" w:color="auto" w:fill="FFD6BB" w:themeFill="accent5" w:themeFillTint="3F"/>
      </w:tcPr>
    </w:tblStylePr>
  </w:style>
  <w:style w:type="table" w:styleId="Trameclaire-Accent6">
    <w:name w:val="Light Shading Accent 6"/>
    <w:basedOn w:val="TableauNormal"/>
    <w:uiPriority w:val="60"/>
    <w:rsid w:val="00262F30"/>
    <w:pPr>
      <w:spacing w:after="0" w:line="240" w:lineRule="auto"/>
    </w:pPr>
    <w:rPr>
      <w:color w:val="942102" w:themeColor="accent6" w:themeShade="BF"/>
    </w:rPr>
    <w:tblPr>
      <w:tblStyleRowBandSize w:val="1"/>
      <w:tblStyleColBandSize w:val="1"/>
      <w:tblBorders>
        <w:top w:val="single" w:sz="8" w:space="0" w:color="C62D03" w:themeColor="accent6"/>
        <w:bottom w:val="single" w:sz="8" w:space="0" w:color="C62D03" w:themeColor="accent6"/>
      </w:tblBorders>
    </w:tblPr>
    <w:tblStylePr w:type="firstRow">
      <w:pPr>
        <w:spacing w:before="0" w:after="0" w:line="240" w:lineRule="auto"/>
      </w:pPr>
      <w:rPr>
        <w:b/>
        <w:bCs/>
      </w:rPr>
      <w:tblPr/>
      <w:tcPr>
        <w:tcBorders>
          <w:top w:val="single" w:sz="8" w:space="0" w:color="C62D03" w:themeColor="accent6"/>
          <w:left w:val="nil"/>
          <w:bottom w:val="single" w:sz="8" w:space="0" w:color="C62D03" w:themeColor="accent6"/>
          <w:right w:val="nil"/>
          <w:insideH w:val="nil"/>
          <w:insideV w:val="nil"/>
        </w:tcBorders>
      </w:tcPr>
    </w:tblStylePr>
    <w:tblStylePr w:type="lastRow">
      <w:pPr>
        <w:spacing w:before="0" w:after="0" w:line="240" w:lineRule="auto"/>
      </w:pPr>
      <w:rPr>
        <w:b/>
        <w:bCs/>
      </w:rPr>
      <w:tblPr/>
      <w:tcPr>
        <w:tcBorders>
          <w:top w:val="single" w:sz="8" w:space="0" w:color="C62D03" w:themeColor="accent6"/>
          <w:left w:val="nil"/>
          <w:bottom w:val="single" w:sz="8" w:space="0" w:color="C62D0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C3B3" w:themeFill="accent6" w:themeFillTint="3F"/>
      </w:tcPr>
    </w:tblStylePr>
    <w:tblStylePr w:type="band1Horz">
      <w:tblPr/>
      <w:tcPr>
        <w:tcBorders>
          <w:left w:val="nil"/>
          <w:right w:val="nil"/>
          <w:insideH w:val="nil"/>
          <w:insideV w:val="nil"/>
        </w:tcBorders>
        <w:shd w:val="clear" w:color="auto" w:fill="FEC3B3" w:themeFill="accent6" w:themeFillTint="3F"/>
      </w:tcPr>
    </w:tblStylePr>
  </w:style>
  <w:style w:type="table" w:styleId="Trameclaire-Accent4">
    <w:name w:val="Light Shading Accent 4"/>
    <w:basedOn w:val="TableauNormal"/>
    <w:uiPriority w:val="60"/>
    <w:rsid w:val="00AD21F9"/>
    <w:pPr>
      <w:spacing w:after="0" w:line="240" w:lineRule="auto"/>
    </w:pPr>
    <w:rPr>
      <w:color w:val="BF7C00" w:themeColor="accent4" w:themeShade="BF"/>
    </w:rPr>
    <w:tblPr>
      <w:tblStyleRowBandSize w:val="1"/>
      <w:tblStyleColBandSize w:val="1"/>
      <w:tblBorders>
        <w:top w:val="single" w:sz="8" w:space="0" w:color="FFA600" w:themeColor="accent4"/>
        <w:bottom w:val="single" w:sz="8" w:space="0" w:color="FFA600" w:themeColor="accent4"/>
      </w:tblBorders>
    </w:tblPr>
    <w:tblStylePr w:type="firstRow">
      <w:pPr>
        <w:spacing w:before="0" w:after="0" w:line="240" w:lineRule="auto"/>
      </w:pPr>
      <w:rPr>
        <w:b/>
        <w:bCs/>
      </w:rPr>
      <w:tblPr/>
      <w:tcPr>
        <w:tcBorders>
          <w:top w:val="single" w:sz="8" w:space="0" w:color="FFA600" w:themeColor="accent4"/>
          <w:left w:val="nil"/>
          <w:bottom w:val="single" w:sz="8" w:space="0" w:color="FFA600" w:themeColor="accent4"/>
          <w:right w:val="nil"/>
          <w:insideH w:val="nil"/>
          <w:insideV w:val="nil"/>
        </w:tcBorders>
      </w:tcPr>
    </w:tblStylePr>
    <w:tblStylePr w:type="lastRow">
      <w:pPr>
        <w:spacing w:before="0" w:after="0" w:line="240" w:lineRule="auto"/>
      </w:pPr>
      <w:rPr>
        <w:b/>
        <w:bCs/>
      </w:rPr>
      <w:tblPr/>
      <w:tcPr>
        <w:tcBorders>
          <w:top w:val="single" w:sz="8" w:space="0" w:color="FFA600" w:themeColor="accent4"/>
          <w:left w:val="nil"/>
          <w:bottom w:val="single" w:sz="8" w:space="0" w:color="FFA6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C0" w:themeFill="accent4" w:themeFillTint="3F"/>
      </w:tcPr>
    </w:tblStylePr>
    <w:tblStylePr w:type="band1Horz">
      <w:tblPr/>
      <w:tcPr>
        <w:tcBorders>
          <w:left w:val="nil"/>
          <w:right w:val="nil"/>
          <w:insideH w:val="nil"/>
          <w:insideV w:val="nil"/>
        </w:tcBorders>
        <w:shd w:val="clear" w:color="auto" w:fill="FFE9C0" w:themeFill="accent4" w:themeFillTint="3F"/>
      </w:tcPr>
    </w:tblStylePr>
  </w:style>
  <w:style w:type="character" w:styleId="Lienhypertexte">
    <w:name w:val="Hyperlink"/>
    <w:basedOn w:val="Policepardfaut"/>
    <w:uiPriority w:val="99"/>
    <w:unhideWhenUsed/>
    <w:rsid w:val="00A951C4"/>
    <w:rPr>
      <w:color w:val="408080" w:themeColor="hyperlink"/>
      <w:u w:val="single"/>
    </w:rPr>
  </w:style>
  <w:style w:type="paragraph" w:styleId="En-tte">
    <w:name w:val="header"/>
    <w:basedOn w:val="Normal"/>
    <w:link w:val="En-tteCar"/>
    <w:uiPriority w:val="99"/>
    <w:unhideWhenUsed/>
    <w:rsid w:val="00D84B96"/>
    <w:pPr>
      <w:tabs>
        <w:tab w:val="center" w:pos="4536"/>
        <w:tab w:val="right" w:pos="9072"/>
      </w:tabs>
      <w:spacing w:after="0" w:line="240" w:lineRule="auto"/>
    </w:pPr>
  </w:style>
  <w:style w:type="character" w:customStyle="1" w:styleId="En-tteCar">
    <w:name w:val="En-tête Car"/>
    <w:basedOn w:val="Policepardfaut"/>
    <w:link w:val="En-tte"/>
    <w:uiPriority w:val="99"/>
    <w:rsid w:val="00D84B96"/>
  </w:style>
  <w:style w:type="paragraph" w:styleId="Pieddepage">
    <w:name w:val="footer"/>
    <w:basedOn w:val="Normal"/>
    <w:link w:val="PieddepageCar"/>
    <w:uiPriority w:val="99"/>
    <w:unhideWhenUsed/>
    <w:rsid w:val="00D84B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4B96"/>
  </w:style>
  <w:style w:type="paragraph" w:styleId="Sansinterligne">
    <w:name w:val="No Spacing"/>
    <w:link w:val="SansinterligneCar"/>
    <w:uiPriority w:val="99"/>
    <w:qFormat/>
    <w:rsid w:val="00175D61"/>
    <w:pPr>
      <w:widowControl/>
      <w:suppressAutoHyphens w:val="0"/>
      <w:autoSpaceDN/>
      <w:spacing w:after="0" w:line="240" w:lineRule="auto"/>
      <w:textAlignment w:val="auto"/>
    </w:pPr>
    <w:rPr>
      <w:rFonts w:eastAsia="Times New Roman" w:cs="Times New Roman"/>
      <w:kern w:val="0"/>
      <w:lang w:eastAsia="fr-FR"/>
    </w:rPr>
  </w:style>
  <w:style w:type="character" w:customStyle="1" w:styleId="SansinterligneCar">
    <w:name w:val="Sans interligne Car"/>
    <w:link w:val="Sansinterligne"/>
    <w:uiPriority w:val="99"/>
    <w:locked/>
    <w:rsid w:val="00175D61"/>
    <w:rPr>
      <w:rFonts w:eastAsia="Times New Roman" w:cs="Times New Roman"/>
      <w:kern w:val="0"/>
      <w:lang w:eastAsia="fr-FR"/>
    </w:rPr>
  </w:style>
  <w:style w:type="table" w:styleId="Ombrageclair">
    <w:name w:val="Light Shading"/>
    <w:basedOn w:val="TableauNormal"/>
    <w:uiPriority w:val="60"/>
    <w:rsid w:val="008763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aragraphedeliste">
    <w:name w:val="List Paragraph"/>
    <w:basedOn w:val="Normal"/>
    <w:uiPriority w:val="34"/>
    <w:qFormat/>
    <w:rsid w:val="008129B1"/>
    <w:pPr>
      <w:ind w:left="720"/>
      <w:contextualSpacing/>
    </w:pPr>
  </w:style>
  <w:style w:type="character" w:customStyle="1" w:styleId="Policepardfaut1">
    <w:name w:val="Police par défaut1"/>
    <w:rsid w:val="00735BE0"/>
  </w:style>
  <w:style w:type="paragraph" w:customStyle="1" w:styleId="Normal1">
    <w:name w:val="Normal1"/>
    <w:rsid w:val="00735BE0"/>
    <w:pPr>
      <w:widowControl/>
      <w:autoSpaceDN/>
      <w:textAlignment w:val="auto"/>
    </w:pPr>
    <w:rPr>
      <w:rFonts w:eastAsia="Calibri" w:cs="Times New Roman"/>
      <w:kern w:val="0"/>
      <w:lang w:eastAsia="ar-SA"/>
    </w:rPr>
  </w:style>
  <w:style w:type="paragraph" w:styleId="Notedefin">
    <w:name w:val="endnote text"/>
    <w:basedOn w:val="Normal"/>
    <w:link w:val="NotedefinCar"/>
    <w:uiPriority w:val="99"/>
    <w:semiHidden/>
    <w:unhideWhenUsed/>
    <w:rsid w:val="00CF4084"/>
    <w:pPr>
      <w:spacing w:after="0" w:line="240" w:lineRule="auto"/>
    </w:pPr>
    <w:rPr>
      <w:sz w:val="20"/>
      <w:szCs w:val="20"/>
    </w:rPr>
  </w:style>
  <w:style w:type="character" w:customStyle="1" w:styleId="NotedefinCar">
    <w:name w:val="Note de fin Car"/>
    <w:basedOn w:val="Policepardfaut"/>
    <w:link w:val="Notedefin"/>
    <w:uiPriority w:val="99"/>
    <w:semiHidden/>
    <w:rsid w:val="00CF4084"/>
    <w:rPr>
      <w:sz w:val="20"/>
      <w:szCs w:val="20"/>
    </w:rPr>
  </w:style>
  <w:style w:type="character" w:styleId="Appeldenotedefin">
    <w:name w:val="endnote reference"/>
    <w:basedOn w:val="Policepardfaut"/>
    <w:uiPriority w:val="99"/>
    <w:semiHidden/>
    <w:unhideWhenUsed/>
    <w:rsid w:val="00CF4084"/>
    <w:rPr>
      <w:vertAlign w:val="superscript"/>
    </w:rPr>
  </w:style>
  <w:style w:type="character" w:customStyle="1" w:styleId="Titre3Car">
    <w:name w:val="Titre 3 Car"/>
    <w:basedOn w:val="Policepardfaut"/>
    <w:link w:val="Titre3"/>
    <w:uiPriority w:val="9"/>
    <w:rsid w:val="00CF4084"/>
    <w:rPr>
      <w:rFonts w:ascii="Times New Roman" w:eastAsia="Times New Roman" w:hAnsi="Times New Roman" w:cs="Times New Roman"/>
      <w:b/>
      <w:bCs/>
      <w:kern w:val="0"/>
      <w:sz w:val="27"/>
      <w:szCs w:val="27"/>
      <w:lang w:eastAsia="fr-FR"/>
    </w:rPr>
  </w:style>
  <w:style w:type="character" w:styleId="Lienhypertextesuivivisit">
    <w:name w:val="FollowedHyperlink"/>
    <w:basedOn w:val="Policepardfaut"/>
    <w:uiPriority w:val="99"/>
    <w:semiHidden/>
    <w:unhideWhenUsed/>
    <w:rsid w:val="00385BC7"/>
    <w:rPr>
      <w:color w:val="5EAEAE" w:themeColor="followedHyperlink"/>
      <w:u w:val="single"/>
    </w:rPr>
  </w:style>
  <w:style w:type="character" w:styleId="lev">
    <w:name w:val="Strong"/>
    <w:basedOn w:val="Policepardfaut"/>
    <w:uiPriority w:val="22"/>
    <w:qFormat/>
    <w:rsid w:val="00385BC7"/>
    <w:rPr>
      <w:b/>
      <w:bCs/>
    </w:rPr>
  </w:style>
  <w:style w:type="paragraph" w:styleId="NormalWeb">
    <w:name w:val="Normal (Web)"/>
    <w:basedOn w:val="Normal1"/>
    <w:rsid w:val="009F7D99"/>
    <w:pPr>
      <w:spacing w:before="100" w:after="300" w:line="100" w:lineRule="atLeast"/>
    </w:pPr>
    <w:rPr>
      <w:rFonts w:ascii="Times New Roman" w:eastAsia="Times New Roman" w:hAnsi="Times New Roman"/>
      <w:sz w:val="24"/>
      <w:szCs w:val="24"/>
    </w:rPr>
  </w:style>
  <w:style w:type="character" w:styleId="Mentionnonrsolue">
    <w:name w:val="Unresolved Mention"/>
    <w:basedOn w:val="Policepardfaut"/>
    <w:uiPriority w:val="99"/>
    <w:semiHidden/>
    <w:unhideWhenUsed/>
    <w:rsid w:val="0007228C"/>
    <w:rPr>
      <w:color w:val="605E5C"/>
      <w:shd w:val="clear" w:color="auto" w:fill="E1DFDD"/>
    </w:rPr>
  </w:style>
  <w:style w:type="paragraph" w:customStyle="1" w:styleId="Default">
    <w:name w:val="Default"/>
    <w:rsid w:val="00C53606"/>
    <w:pPr>
      <w:widowControl/>
      <w:suppressAutoHyphens w:val="0"/>
      <w:autoSpaceDE w:val="0"/>
      <w:adjustRightInd w:val="0"/>
      <w:spacing w:after="0" w:line="240" w:lineRule="auto"/>
      <w:textAlignment w:val="auto"/>
    </w:pPr>
    <w:rPr>
      <w:rFonts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2561">
      <w:bodyDiv w:val="1"/>
      <w:marLeft w:val="0"/>
      <w:marRight w:val="0"/>
      <w:marTop w:val="0"/>
      <w:marBottom w:val="0"/>
      <w:divBdr>
        <w:top w:val="none" w:sz="0" w:space="0" w:color="auto"/>
        <w:left w:val="none" w:sz="0" w:space="0" w:color="auto"/>
        <w:bottom w:val="none" w:sz="0" w:space="0" w:color="auto"/>
        <w:right w:val="none" w:sz="0" w:space="0" w:color="auto"/>
      </w:divBdr>
    </w:div>
    <w:div w:id="201869235">
      <w:bodyDiv w:val="1"/>
      <w:marLeft w:val="0"/>
      <w:marRight w:val="0"/>
      <w:marTop w:val="0"/>
      <w:marBottom w:val="0"/>
      <w:divBdr>
        <w:top w:val="none" w:sz="0" w:space="0" w:color="auto"/>
        <w:left w:val="none" w:sz="0" w:space="0" w:color="auto"/>
        <w:bottom w:val="none" w:sz="0" w:space="0" w:color="auto"/>
        <w:right w:val="none" w:sz="0" w:space="0" w:color="auto"/>
      </w:divBdr>
    </w:div>
    <w:div w:id="510218566">
      <w:bodyDiv w:val="1"/>
      <w:marLeft w:val="0"/>
      <w:marRight w:val="0"/>
      <w:marTop w:val="0"/>
      <w:marBottom w:val="0"/>
      <w:divBdr>
        <w:top w:val="none" w:sz="0" w:space="0" w:color="auto"/>
        <w:left w:val="none" w:sz="0" w:space="0" w:color="auto"/>
        <w:bottom w:val="none" w:sz="0" w:space="0" w:color="auto"/>
        <w:right w:val="none" w:sz="0" w:space="0" w:color="auto"/>
      </w:divBdr>
      <w:divsChild>
        <w:div w:id="98380155">
          <w:marLeft w:val="0"/>
          <w:marRight w:val="0"/>
          <w:marTop w:val="0"/>
          <w:marBottom w:val="0"/>
          <w:divBdr>
            <w:top w:val="none" w:sz="0" w:space="0" w:color="auto"/>
            <w:left w:val="none" w:sz="0" w:space="0" w:color="auto"/>
            <w:bottom w:val="none" w:sz="0" w:space="0" w:color="auto"/>
            <w:right w:val="none" w:sz="0" w:space="0" w:color="auto"/>
          </w:divBdr>
        </w:div>
        <w:div w:id="1886212750">
          <w:marLeft w:val="0"/>
          <w:marRight w:val="0"/>
          <w:marTop w:val="0"/>
          <w:marBottom w:val="0"/>
          <w:divBdr>
            <w:top w:val="none" w:sz="0" w:space="0" w:color="auto"/>
            <w:left w:val="none" w:sz="0" w:space="0" w:color="auto"/>
            <w:bottom w:val="none" w:sz="0" w:space="0" w:color="auto"/>
            <w:right w:val="none" w:sz="0" w:space="0" w:color="auto"/>
          </w:divBdr>
        </w:div>
        <w:div w:id="917206222">
          <w:marLeft w:val="0"/>
          <w:marRight w:val="0"/>
          <w:marTop w:val="0"/>
          <w:marBottom w:val="0"/>
          <w:divBdr>
            <w:top w:val="none" w:sz="0" w:space="0" w:color="auto"/>
            <w:left w:val="none" w:sz="0" w:space="0" w:color="auto"/>
            <w:bottom w:val="none" w:sz="0" w:space="0" w:color="auto"/>
            <w:right w:val="none" w:sz="0" w:space="0" w:color="auto"/>
          </w:divBdr>
        </w:div>
      </w:divsChild>
    </w:div>
    <w:div w:id="673193524">
      <w:bodyDiv w:val="1"/>
      <w:marLeft w:val="0"/>
      <w:marRight w:val="0"/>
      <w:marTop w:val="0"/>
      <w:marBottom w:val="0"/>
      <w:divBdr>
        <w:top w:val="none" w:sz="0" w:space="0" w:color="auto"/>
        <w:left w:val="none" w:sz="0" w:space="0" w:color="auto"/>
        <w:bottom w:val="none" w:sz="0" w:space="0" w:color="auto"/>
        <w:right w:val="none" w:sz="0" w:space="0" w:color="auto"/>
      </w:divBdr>
    </w:div>
    <w:div w:id="839391146">
      <w:bodyDiv w:val="1"/>
      <w:marLeft w:val="0"/>
      <w:marRight w:val="0"/>
      <w:marTop w:val="0"/>
      <w:marBottom w:val="0"/>
      <w:divBdr>
        <w:top w:val="none" w:sz="0" w:space="0" w:color="auto"/>
        <w:left w:val="none" w:sz="0" w:space="0" w:color="auto"/>
        <w:bottom w:val="none" w:sz="0" w:space="0" w:color="auto"/>
        <w:right w:val="none" w:sz="0" w:space="0" w:color="auto"/>
      </w:divBdr>
    </w:div>
    <w:div w:id="1023940296">
      <w:bodyDiv w:val="1"/>
      <w:marLeft w:val="0"/>
      <w:marRight w:val="0"/>
      <w:marTop w:val="0"/>
      <w:marBottom w:val="0"/>
      <w:divBdr>
        <w:top w:val="none" w:sz="0" w:space="0" w:color="auto"/>
        <w:left w:val="none" w:sz="0" w:space="0" w:color="auto"/>
        <w:bottom w:val="none" w:sz="0" w:space="0" w:color="auto"/>
        <w:right w:val="none" w:sz="0" w:space="0" w:color="auto"/>
      </w:divBdr>
    </w:div>
    <w:div w:id="1122772271">
      <w:bodyDiv w:val="1"/>
      <w:marLeft w:val="0"/>
      <w:marRight w:val="0"/>
      <w:marTop w:val="0"/>
      <w:marBottom w:val="0"/>
      <w:divBdr>
        <w:top w:val="none" w:sz="0" w:space="0" w:color="auto"/>
        <w:left w:val="none" w:sz="0" w:space="0" w:color="auto"/>
        <w:bottom w:val="none" w:sz="0" w:space="0" w:color="auto"/>
        <w:right w:val="none" w:sz="0" w:space="0" w:color="auto"/>
      </w:divBdr>
    </w:div>
    <w:div w:id="1163276089">
      <w:bodyDiv w:val="1"/>
      <w:marLeft w:val="0"/>
      <w:marRight w:val="0"/>
      <w:marTop w:val="0"/>
      <w:marBottom w:val="0"/>
      <w:divBdr>
        <w:top w:val="none" w:sz="0" w:space="0" w:color="auto"/>
        <w:left w:val="none" w:sz="0" w:space="0" w:color="auto"/>
        <w:bottom w:val="none" w:sz="0" w:space="0" w:color="auto"/>
        <w:right w:val="none" w:sz="0" w:space="0" w:color="auto"/>
      </w:divBdr>
    </w:div>
    <w:div w:id="1443069551">
      <w:bodyDiv w:val="1"/>
      <w:marLeft w:val="0"/>
      <w:marRight w:val="0"/>
      <w:marTop w:val="0"/>
      <w:marBottom w:val="0"/>
      <w:divBdr>
        <w:top w:val="none" w:sz="0" w:space="0" w:color="auto"/>
        <w:left w:val="none" w:sz="0" w:space="0" w:color="auto"/>
        <w:bottom w:val="none" w:sz="0" w:space="0" w:color="auto"/>
        <w:right w:val="none" w:sz="0" w:space="0" w:color="auto"/>
      </w:divBdr>
      <w:divsChild>
        <w:div w:id="1416366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043844">
              <w:marLeft w:val="0"/>
              <w:marRight w:val="0"/>
              <w:marTop w:val="0"/>
              <w:marBottom w:val="0"/>
              <w:divBdr>
                <w:top w:val="none" w:sz="0" w:space="0" w:color="auto"/>
                <w:left w:val="none" w:sz="0" w:space="0" w:color="auto"/>
                <w:bottom w:val="none" w:sz="0" w:space="0" w:color="auto"/>
                <w:right w:val="none" w:sz="0" w:space="0" w:color="auto"/>
              </w:divBdr>
              <w:divsChild>
                <w:div w:id="2631013">
                  <w:marLeft w:val="0"/>
                  <w:marRight w:val="0"/>
                  <w:marTop w:val="0"/>
                  <w:marBottom w:val="0"/>
                  <w:divBdr>
                    <w:top w:val="none" w:sz="0" w:space="0" w:color="auto"/>
                    <w:left w:val="none" w:sz="0" w:space="0" w:color="auto"/>
                    <w:bottom w:val="none" w:sz="0" w:space="0" w:color="auto"/>
                    <w:right w:val="none" w:sz="0" w:space="0" w:color="auto"/>
                  </w:divBdr>
                  <w:divsChild>
                    <w:div w:id="1106537873">
                      <w:marLeft w:val="0"/>
                      <w:marRight w:val="0"/>
                      <w:marTop w:val="0"/>
                      <w:marBottom w:val="0"/>
                      <w:divBdr>
                        <w:top w:val="none" w:sz="0" w:space="0" w:color="auto"/>
                        <w:left w:val="none" w:sz="0" w:space="0" w:color="auto"/>
                        <w:bottom w:val="none" w:sz="0" w:space="0" w:color="auto"/>
                        <w:right w:val="none" w:sz="0" w:space="0" w:color="auto"/>
                      </w:divBdr>
                      <w:divsChild>
                        <w:div w:id="831678166">
                          <w:marLeft w:val="0"/>
                          <w:marRight w:val="0"/>
                          <w:marTop w:val="0"/>
                          <w:marBottom w:val="0"/>
                          <w:divBdr>
                            <w:top w:val="none" w:sz="0" w:space="0" w:color="auto"/>
                            <w:left w:val="none" w:sz="0" w:space="0" w:color="auto"/>
                            <w:bottom w:val="none" w:sz="0" w:space="0" w:color="auto"/>
                            <w:right w:val="none" w:sz="0" w:space="0" w:color="auto"/>
                          </w:divBdr>
                          <w:divsChild>
                            <w:div w:id="1255361159">
                              <w:marLeft w:val="0"/>
                              <w:marRight w:val="0"/>
                              <w:marTop w:val="0"/>
                              <w:marBottom w:val="0"/>
                              <w:divBdr>
                                <w:top w:val="none" w:sz="0" w:space="0" w:color="auto"/>
                                <w:left w:val="none" w:sz="0" w:space="0" w:color="auto"/>
                                <w:bottom w:val="none" w:sz="0" w:space="0" w:color="auto"/>
                                <w:right w:val="none" w:sz="0" w:space="0" w:color="auto"/>
                              </w:divBdr>
                              <w:divsChild>
                                <w:div w:id="1126507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8425710">
                                      <w:marLeft w:val="0"/>
                                      <w:marRight w:val="0"/>
                                      <w:marTop w:val="0"/>
                                      <w:marBottom w:val="0"/>
                                      <w:divBdr>
                                        <w:top w:val="none" w:sz="0" w:space="0" w:color="auto"/>
                                        <w:left w:val="none" w:sz="0" w:space="0" w:color="auto"/>
                                        <w:bottom w:val="none" w:sz="0" w:space="0" w:color="auto"/>
                                        <w:right w:val="none" w:sz="0" w:space="0" w:color="auto"/>
                                      </w:divBdr>
                                      <w:divsChild>
                                        <w:div w:id="498352676">
                                          <w:marLeft w:val="0"/>
                                          <w:marRight w:val="0"/>
                                          <w:marTop w:val="0"/>
                                          <w:marBottom w:val="0"/>
                                          <w:divBdr>
                                            <w:top w:val="none" w:sz="0" w:space="0" w:color="auto"/>
                                            <w:left w:val="none" w:sz="0" w:space="0" w:color="auto"/>
                                            <w:bottom w:val="none" w:sz="0" w:space="0" w:color="auto"/>
                                            <w:right w:val="none" w:sz="0" w:space="0" w:color="auto"/>
                                          </w:divBdr>
                                          <w:divsChild>
                                            <w:div w:id="39136777">
                                              <w:marLeft w:val="0"/>
                                              <w:marRight w:val="0"/>
                                              <w:marTop w:val="0"/>
                                              <w:marBottom w:val="0"/>
                                              <w:divBdr>
                                                <w:top w:val="none" w:sz="0" w:space="0" w:color="auto"/>
                                                <w:left w:val="none" w:sz="0" w:space="0" w:color="auto"/>
                                                <w:bottom w:val="none" w:sz="0" w:space="0" w:color="auto"/>
                                                <w:right w:val="none" w:sz="0" w:space="0" w:color="auto"/>
                                              </w:divBdr>
                                              <w:divsChild>
                                                <w:div w:id="676465628">
                                                  <w:marLeft w:val="0"/>
                                                  <w:marRight w:val="0"/>
                                                  <w:marTop w:val="0"/>
                                                  <w:marBottom w:val="0"/>
                                                  <w:divBdr>
                                                    <w:top w:val="none" w:sz="0" w:space="0" w:color="auto"/>
                                                    <w:left w:val="none" w:sz="0" w:space="0" w:color="auto"/>
                                                    <w:bottom w:val="none" w:sz="0" w:space="0" w:color="auto"/>
                                                    <w:right w:val="none" w:sz="0" w:space="0" w:color="auto"/>
                                                  </w:divBdr>
                                                  <w:divsChild>
                                                    <w:div w:id="313065793">
                                                      <w:marLeft w:val="0"/>
                                                      <w:marRight w:val="0"/>
                                                      <w:marTop w:val="0"/>
                                                      <w:marBottom w:val="0"/>
                                                      <w:divBdr>
                                                        <w:top w:val="none" w:sz="0" w:space="0" w:color="auto"/>
                                                        <w:left w:val="none" w:sz="0" w:space="0" w:color="auto"/>
                                                        <w:bottom w:val="none" w:sz="0" w:space="0" w:color="auto"/>
                                                        <w:right w:val="none" w:sz="0" w:space="0" w:color="auto"/>
                                                      </w:divBdr>
                                                      <w:divsChild>
                                                        <w:div w:id="1600717444">
                                                          <w:marLeft w:val="0"/>
                                                          <w:marRight w:val="0"/>
                                                          <w:marTop w:val="0"/>
                                                          <w:marBottom w:val="0"/>
                                                          <w:divBdr>
                                                            <w:top w:val="none" w:sz="0" w:space="0" w:color="auto"/>
                                                            <w:left w:val="none" w:sz="0" w:space="0" w:color="auto"/>
                                                            <w:bottom w:val="none" w:sz="0" w:space="0" w:color="auto"/>
                                                            <w:right w:val="none" w:sz="0" w:space="0" w:color="auto"/>
                                                          </w:divBdr>
                                                          <w:divsChild>
                                                            <w:div w:id="183521161">
                                                              <w:marLeft w:val="0"/>
                                                              <w:marRight w:val="0"/>
                                                              <w:marTop w:val="0"/>
                                                              <w:marBottom w:val="0"/>
                                                              <w:divBdr>
                                                                <w:top w:val="none" w:sz="0" w:space="0" w:color="auto"/>
                                                                <w:left w:val="none" w:sz="0" w:space="0" w:color="auto"/>
                                                                <w:bottom w:val="none" w:sz="0" w:space="0" w:color="auto"/>
                                                                <w:right w:val="none" w:sz="0" w:space="0" w:color="auto"/>
                                                              </w:divBdr>
                                                              <w:divsChild>
                                                                <w:div w:id="1739670719">
                                                                  <w:marLeft w:val="0"/>
                                                                  <w:marRight w:val="0"/>
                                                                  <w:marTop w:val="0"/>
                                                                  <w:marBottom w:val="0"/>
                                                                  <w:divBdr>
                                                                    <w:top w:val="none" w:sz="0" w:space="0" w:color="auto"/>
                                                                    <w:left w:val="none" w:sz="0" w:space="0" w:color="auto"/>
                                                                    <w:bottom w:val="none" w:sz="0" w:space="0" w:color="auto"/>
                                                                    <w:right w:val="none" w:sz="0" w:space="0" w:color="auto"/>
                                                                  </w:divBdr>
                                                                </w:div>
                                                                <w:div w:id="2087025470">
                                                                  <w:marLeft w:val="0"/>
                                                                  <w:marRight w:val="0"/>
                                                                  <w:marTop w:val="0"/>
                                                                  <w:marBottom w:val="0"/>
                                                                  <w:divBdr>
                                                                    <w:top w:val="none" w:sz="0" w:space="0" w:color="auto"/>
                                                                    <w:left w:val="none" w:sz="0" w:space="0" w:color="auto"/>
                                                                    <w:bottom w:val="none" w:sz="0" w:space="0" w:color="auto"/>
                                                                    <w:right w:val="none" w:sz="0" w:space="0" w:color="auto"/>
                                                                  </w:divBdr>
                                                                </w:div>
                                                                <w:div w:id="685911234">
                                                                  <w:marLeft w:val="0"/>
                                                                  <w:marRight w:val="0"/>
                                                                  <w:marTop w:val="0"/>
                                                                  <w:marBottom w:val="0"/>
                                                                  <w:divBdr>
                                                                    <w:top w:val="none" w:sz="0" w:space="0" w:color="auto"/>
                                                                    <w:left w:val="none" w:sz="0" w:space="0" w:color="auto"/>
                                                                    <w:bottom w:val="none" w:sz="0" w:space="0" w:color="auto"/>
                                                                    <w:right w:val="none" w:sz="0" w:space="0" w:color="auto"/>
                                                                  </w:divBdr>
                                                                </w:div>
                                                                <w:div w:id="665593312">
                                                                  <w:marLeft w:val="0"/>
                                                                  <w:marRight w:val="0"/>
                                                                  <w:marTop w:val="0"/>
                                                                  <w:marBottom w:val="0"/>
                                                                  <w:divBdr>
                                                                    <w:top w:val="none" w:sz="0" w:space="0" w:color="auto"/>
                                                                    <w:left w:val="none" w:sz="0" w:space="0" w:color="auto"/>
                                                                    <w:bottom w:val="none" w:sz="0" w:space="0" w:color="auto"/>
                                                                    <w:right w:val="none" w:sz="0" w:space="0" w:color="auto"/>
                                                                  </w:divBdr>
                                                                </w:div>
                                                                <w:div w:id="619532206">
                                                                  <w:marLeft w:val="0"/>
                                                                  <w:marRight w:val="0"/>
                                                                  <w:marTop w:val="0"/>
                                                                  <w:marBottom w:val="0"/>
                                                                  <w:divBdr>
                                                                    <w:top w:val="none" w:sz="0" w:space="0" w:color="auto"/>
                                                                    <w:left w:val="none" w:sz="0" w:space="0" w:color="auto"/>
                                                                    <w:bottom w:val="none" w:sz="0" w:space="0" w:color="auto"/>
                                                                    <w:right w:val="none" w:sz="0" w:space="0" w:color="auto"/>
                                                                  </w:divBdr>
                                                                </w:div>
                                                                <w:div w:id="1659503655">
                                                                  <w:marLeft w:val="0"/>
                                                                  <w:marRight w:val="0"/>
                                                                  <w:marTop w:val="0"/>
                                                                  <w:marBottom w:val="0"/>
                                                                  <w:divBdr>
                                                                    <w:top w:val="none" w:sz="0" w:space="0" w:color="auto"/>
                                                                    <w:left w:val="none" w:sz="0" w:space="0" w:color="auto"/>
                                                                    <w:bottom w:val="none" w:sz="0" w:space="0" w:color="auto"/>
                                                                    <w:right w:val="none" w:sz="0" w:space="0" w:color="auto"/>
                                                                  </w:divBdr>
                                                                </w:div>
                                                                <w:div w:id="693069063">
                                                                  <w:marLeft w:val="0"/>
                                                                  <w:marRight w:val="0"/>
                                                                  <w:marTop w:val="0"/>
                                                                  <w:marBottom w:val="0"/>
                                                                  <w:divBdr>
                                                                    <w:top w:val="none" w:sz="0" w:space="0" w:color="auto"/>
                                                                    <w:left w:val="none" w:sz="0" w:space="0" w:color="auto"/>
                                                                    <w:bottom w:val="none" w:sz="0" w:space="0" w:color="auto"/>
                                                                    <w:right w:val="none" w:sz="0" w:space="0" w:color="auto"/>
                                                                  </w:divBdr>
                                                                </w:div>
                                                                <w:div w:id="1524786322">
                                                                  <w:marLeft w:val="0"/>
                                                                  <w:marRight w:val="0"/>
                                                                  <w:marTop w:val="0"/>
                                                                  <w:marBottom w:val="0"/>
                                                                  <w:divBdr>
                                                                    <w:top w:val="none" w:sz="0" w:space="0" w:color="auto"/>
                                                                    <w:left w:val="none" w:sz="0" w:space="0" w:color="auto"/>
                                                                    <w:bottom w:val="none" w:sz="0" w:space="0" w:color="auto"/>
                                                                    <w:right w:val="none" w:sz="0" w:space="0" w:color="auto"/>
                                                                  </w:divBdr>
                                                                </w:div>
                                                                <w:div w:id="1807815858">
                                                                  <w:marLeft w:val="0"/>
                                                                  <w:marRight w:val="0"/>
                                                                  <w:marTop w:val="0"/>
                                                                  <w:marBottom w:val="0"/>
                                                                  <w:divBdr>
                                                                    <w:top w:val="none" w:sz="0" w:space="0" w:color="auto"/>
                                                                    <w:left w:val="none" w:sz="0" w:space="0" w:color="auto"/>
                                                                    <w:bottom w:val="none" w:sz="0" w:space="0" w:color="auto"/>
                                                                    <w:right w:val="none" w:sz="0" w:space="0" w:color="auto"/>
                                                                  </w:divBdr>
                                                                </w:div>
                                                                <w:div w:id="129327637">
                                                                  <w:marLeft w:val="0"/>
                                                                  <w:marRight w:val="0"/>
                                                                  <w:marTop w:val="0"/>
                                                                  <w:marBottom w:val="0"/>
                                                                  <w:divBdr>
                                                                    <w:top w:val="none" w:sz="0" w:space="0" w:color="auto"/>
                                                                    <w:left w:val="none" w:sz="0" w:space="0" w:color="auto"/>
                                                                    <w:bottom w:val="none" w:sz="0" w:space="0" w:color="auto"/>
                                                                    <w:right w:val="none" w:sz="0" w:space="0" w:color="auto"/>
                                                                  </w:divBdr>
                                                                </w:div>
                                                                <w:div w:id="1979408569">
                                                                  <w:marLeft w:val="0"/>
                                                                  <w:marRight w:val="0"/>
                                                                  <w:marTop w:val="0"/>
                                                                  <w:marBottom w:val="0"/>
                                                                  <w:divBdr>
                                                                    <w:top w:val="none" w:sz="0" w:space="0" w:color="auto"/>
                                                                    <w:left w:val="none" w:sz="0" w:space="0" w:color="auto"/>
                                                                    <w:bottom w:val="none" w:sz="0" w:space="0" w:color="auto"/>
                                                                    <w:right w:val="none" w:sz="0" w:space="0" w:color="auto"/>
                                                                  </w:divBdr>
                                                                </w:div>
                                                                <w:div w:id="1176268740">
                                                                  <w:marLeft w:val="0"/>
                                                                  <w:marRight w:val="0"/>
                                                                  <w:marTop w:val="0"/>
                                                                  <w:marBottom w:val="0"/>
                                                                  <w:divBdr>
                                                                    <w:top w:val="none" w:sz="0" w:space="0" w:color="auto"/>
                                                                    <w:left w:val="none" w:sz="0" w:space="0" w:color="auto"/>
                                                                    <w:bottom w:val="none" w:sz="0" w:space="0" w:color="auto"/>
                                                                    <w:right w:val="none" w:sz="0" w:space="0" w:color="auto"/>
                                                                  </w:divBdr>
                                                                </w:div>
                                                                <w:div w:id="1632396744">
                                                                  <w:marLeft w:val="0"/>
                                                                  <w:marRight w:val="0"/>
                                                                  <w:marTop w:val="0"/>
                                                                  <w:marBottom w:val="0"/>
                                                                  <w:divBdr>
                                                                    <w:top w:val="none" w:sz="0" w:space="0" w:color="auto"/>
                                                                    <w:left w:val="none" w:sz="0" w:space="0" w:color="auto"/>
                                                                    <w:bottom w:val="none" w:sz="0" w:space="0" w:color="auto"/>
                                                                    <w:right w:val="none" w:sz="0" w:space="0" w:color="auto"/>
                                                                  </w:divBdr>
                                                                </w:div>
                                                                <w:div w:id="1159687079">
                                                                  <w:marLeft w:val="0"/>
                                                                  <w:marRight w:val="0"/>
                                                                  <w:marTop w:val="0"/>
                                                                  <w:marBottom w:val="0"/>
                                                                  <w:divBdr>
                                                                    <w:top w:val="none" w:sz="0" w:space="0" w:color="auto"/>
                                                                    <w:left w:val="none" w:sz="0" w:space="0" w:color="auto"/>
                                                                    <w:bottom w:val="none" w:sz="0" w:space="0" w:color="auto"/>
                                                                    <w:right w:val="none" w:sz="0" w:space="0" w:color="auto"/>
                                                                  </w:divBdr>
                                                                </w:div>
                                                                <w:div w:id="396437411">
                                                                  <w:marLeft w:val="0"/>
                                                                  <w:marRight w:val="0"/>
                                                                  <w:marTop w:val="0"/>
                                                                  <w:marBottom w:val="0"/>
                                                                  <w:divBdr>
                                                                    <w:top w:val="none" w:sz="0" w:space="0" w:color="auto"/>
                                                                    <w:left w:val="none" w:sz="0" w:space="0" w:color="auto"/>
                                                                    <w:bottom w:val="none" w:sz="0" w:space="0" w:color="auto"/>
                                                                    <w:right w:val="none" w:sz="0" w:space="0" w:color="auto"/>
                                                                  </w:divBdr>
                                                                </w:div>
                                                                <w:div w:id="703166517">
                                                                  <w:marLeft w:val="0"/>
                                                                  <w:marRight w:val="0"/>
                                                                  <w:marTop w:val="0"/>
                                                                  <w:marBottom w:val="0"/>
                                                                  <w:divBdr>
                                                                    <w:top w:val="none" w:sz="0" w:space="0" w:color="auto"/>
                                                                    <w:left w:val="none" w:sz="0" w:space="0" w:color="auto"/>
                                                                    <w:bottom w:val="none" w:sz="0" w:space="0" w:color="auto"/>
                                                                    <w:right w:val="none" w:sz="0" w:space="0" w:color="auto"/>
                                                                  </w:divBdr>
                                                                </w:div>
                                                                <w:div w:id="859271737">
                                                                  <w:marLeft w:val="0"/>
                                                                  <w:marRight w:val="0"/>
                                                                  <w:marTop w:val="0"/>
                                                                  <w:marBottom w:val="0"/>
                                                                  <w:divBdr>
                                                                    <w:top w:val="none" w:sz="0" w:space="0" w:color="auto"/>
                                                                    <w:left w:val="none" w:sz="0" w:space="0" w:color="auto"/>
                                                                    <w:bottom w:val="none" w:sz="0" w:space="0" w:color="auto"/>
                                                                    <w:right w:val="none" w:sz="0" w:space="0" w:color="auto"/>
                                                                  </w:divBdr>
                                                                </w:div>
                                                                <w:div w:id="293491467">
                                                                  <w:marLeft w:val="0"/>
                                                                  <w:marRight w:val="0"/>
                                                                  <w:marTop w:val="0"/>
                                                                  <w:marBottom w:val="0"/>
                                                                  <w:divBdr>
                                                                    <w:top w:val="none" w:sz="0" w:space="0" w:color="auto"/>
                                                                    <w:left w:val="none" w:sz="0" w:space="0" w:color="auto"/>
                                                                    <w:bottom w:val="none" w:sz="0" w:space="0" w:color="auto"/>
                                                                    <w:right w:val="none" w:sz="0" w:space="0" w:color="auto"/>
                                                                  </w:divBdr>
                                                                </w:div>
                                                                <w:div w:id="2094358065">
                                                                  <w:marLeft w:val="0"/>
                                                                  <w:marRight w:val="0"/>
                                                                  <w:marTop w:val="0"/>
                                                                  <w:marBottom w:val="0"/>
                                                                  <w:divBdr>
                                                                    <w:top w:val="none" w:sz="0" w:space="0" w:color="auto"/>
                                                                    <w:left w:val="none" w:sz="0" w:space="0" w:color="auto"/>
                                                                    <w:bottom w:val="none" w:sz="0" w:space="0" w:color="auto"/>
                                                                    <w:right w:val="none" w:sz="0" w:space="0" w:color="auto"/>
                                                                  </w:divBdr>
                                                                </w:div>
                                                                <w:div w:id="293490883">
                                                                  <w:marLeft w:val="0"/>
                                                                  <w:marRight w:val="0"/>
                                                                  <w:marTop w:val="0"/>
                                                                  <w:marBottom w:val="0"/>
                                                                  <w:divBdr>
                                                                    <w:top w:val="none" w:sz="0" w:space="0" w:color="auto"/>
                                                                    <w:left w:val="none" w:sz="0" w:space="0" w:color="auto"/>
                                                                    <w:bottom w:val="none" w:sz="0" w:space="0" w:color="auto"/>
                                                                    <w:right w:val="none" w:sz="0" w:space="0" w:color="auto"/>
                                                                  </w:divBdr>
                                                                </w:div>
                                                                <w:div w:id="1602639787">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 w:id="741562018">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
                                                                <w:div w:id="82260072">
                                                                  <w:marLeft w:val="0"/>
                                                                  <w:marRight w:val="0"/>
                                                                  <w:marTop w:val="0"/>
                                                                  <w:marBottom w:val="0"/>
                                                                  <w:divBdr>
                                                                    <w:top w:val="none" w:sz="0" w:space="0" w:color="auto"/>
                                                                    <w:left w:val="none" w:sz="0" w:space="0" w:color="auto"/>
                                                                    <w:bottom w:val="none" w:sz="0" w:space="0" w:color="auto"/>
                                                                    <w:right w:val="none" w:sz="0" w:space="0" w:color="auto"/>
                                                                  </w:divBdr>
                                                                </w:div>
                                                                <w:div w:id="60766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8803037">
      <w:bodyDiv w:val="1"/>
      <w:marLeft w:val="0"/>
      <w:marRight w:val="0"/>
      <w:marTop w:val="0"/>
      <w:marBottom w:val="0"/>
      <w:divBdr>
        <w:top w:val="none" w:sz="0" w:space="0" w:color="auto"/>
        <w:left w:val="none" w:sz="0" w:space="0" w:color="auto"/>
        <w:bottom w:val="none" w:sz="0" w:space="0" w:color="auto"/>
        <w:right w:val="none" w:sz="0" w:space="0" w:color="auto"/>
      </w:divBdr>
    </w:div>
    <w:div w:id="1816025309">
      <w:bodyDiv w:val="1"/>
      <w:marLeft w:val="0"/>
      <w:marRight w:val="0"/>
      <w:marTop w:val="0"/>
      <w:marBottom w:val="0"/>
      <w:divBdr>
        <w:top w:val="none" w:sz="0" w:space="0" w:color="auto"/>
        <w:left w:val="none" w:sz="0" w:space="0" w:color="auto"/>
        <w:bottom w:val="none" w:sz="0" w:space="0" w:color="auto"/>
        <w:right w:val="none" w:sz="0" w:space="0" w:color="auto"/>
      </w:divBdr>
      <w:divsChild>
        <w:div w:id="1335182471">
          <w:marLeft w:val="0"/>
          <w:marRight w:val="0"/>
          <w:marTop w:val="0"/>
          <w:marBottom w:val="0"/>
          <w:divBdr>
            <w:top w:val="none" w:sz="0" w:space="0" w:color="auto"/>
            <w:left w:val="none" w:sz="0" w:space="0" w:color="auto"/>
            <w:bottom w:val="none" w:sz="0" w:space="0" w:color="auto"/>
            <w:right w:val="none" w:sz="0" w:space="0" w:color="auto"/>
          </w:divBdr>
        </w:div>
        <w:div w:id="483860347">
          <w:marLeft w:val="0"/>
          <w:marRight w:val="0"/>
          <w:marTop w:val="0"/>
          <w:marBottom w:val="0"/>
          <w:divBdr>
            <w:top w:val="none" w:sz="0" w:space="0" w:color="auto"/>
            <w:left w:val="none" w:sz="0" w:space="0" w:color="auto"/>
            <w:bottom w:val="none" w:sz="0" w:space="0" w:color="auto"/>
            <w:right w:val="none" w:sz="0" w:space="0" w:color="auto"/>
          </w:divBdr>
        </w:div>
        <w:div w:id="954025694">
          <w:marLeft w:val="0"/>
          <w:marRight w:val="0"/>
          <w:marTop w:val="0"/>
          <w:marBottom w:val="0"/>
          <w:divBdr>
            <w:top w:val="none" w:sz="0" w:space="0" w:color="auto"/>
            <w:left w:val="none" w:sz="0" w:space="0" w:color="auto"/>
            <w:bottom w:val="none" w:sz="0" w:space="0" w:color="auto"/>
            <w:right w:val="none" w:sz="0" w:space="0" w:color="auto"/>
          </w:divBdr>
        </w:div>
        <w:div w:id="1604455394">
          <w:marLeft w:val="0"/>
          <w:marRight w:val="0"/>
          <w:marTop w:val="0"/>
          <w:marBottom w:val="0"/>
          <w:divBdr>
            <w:top w:val="none" w:sz="0" w:space="0" w:color="auto"/>
            <w:left w:val="none" w:sz="0" w:space="0" w:color="auto"/>
            <w:bottom w:val="none" w:sz="0" w:space="0" w:color="auto"/>
            <w:right w:val="none" w:sz="0" w:space="0" w:color="auto"/>
          </w:divBdr>
        </w:div>
      </w:divsChild>
    </w:div>
    <w:div w:id="2004776445">
      <w:bodyDiv w:val="1"/>
      <w:marLeft w:val="0"/>
      <w:marRight w:val="0"/>
      <w:marTop w:val="0"/>
      <w:marBottom w:val="0"/>
      <w:divBdr>
        <w:top w:val="none" w:sz="0" w:space="0" w:color="auto"/>
        <w:left w:val="none" w:sz="0" w:space="0" w:color="auto"/>
        <w:bottom w:val="none" w:sz="0" w:space="0" w:color="auto"/>
        <w:right w:val="none" w:sz="0" w:space="0" w:color="auto"/>
      </w:divBdr>
    </w:div>
    <w:div w:id="2141266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imation@pays-stmalo.fr" TargetMode="External"/></Relationships>
</file>

<file path=word/theme/theme1.xml><?xml version="1.0" encoding="utf-8"?>
<a:theme xmlns:a="http://schemas.openxmlformats.org/drawingml/2006/main" name="été">
  <a:themeElements>
    <a:clrScheme name="été">
      <a:dk1>
        <a:sysClr val="windowText" lastClr="000000"/>
      </a:dk1>
      <a:lt1>
        <a:sysClr val="window" lastClr="FFFFFF"/>
      </a:lt1>
      <a:dk2>
        <a:srgbClr val="E89117"/>
      </a:dk2>
      <a:lt2>
        <a:srgbClr val="FEDD78"/>
      </a:lt2>
      <a:accent1>
        <a:srgbClr val="A1B633"/>
      </a:accent1>
      <a:accent2>
        <a:srgbClr val="C4D73F"/>
      </a:accent2>
      <a:accent3>
        <a:srgbClr val="FFCE2D"/>
      </a:accent3>
      <a:accent4>
        <a:srgbClr val="FFA600"/>
      </a:accent4>
      <a:accent5>
        <a:srgbClr val="ED5E00"/>
      </a:accent5>
      <a:accent6>
        <a:srgbClr val="C62D03"/>
      </a:accent6>
      <a:hlink>
        <a:srgbClr val="408080"/>
      </a:hlink>
      <a:folHlink>
        <a:srgbClr val="5EAEAE"/>
      </a:folHlink>
    </a:clrScheme>
    <a:fontScheme name="été">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NewsPrint">
      <a:fillStyleLst>
        <a:solidFill>
          <a:schemeClr val="phClr"/>
        </a:solidFill>
        <a:gradFill rotWithShape="1">
          <a:gsLst>
            <a:gs pos="0">
              <a:schemeClr val="phClr">
                <a:tint val="37000"/>
                <a:hueMod val="100000"/>
                <a:satMod val="200000"/>
                <a:lumMod val="88000"/>
              </a:schemeClr>
            </a:gs>
            <a:gs pos="100000">
              <a:schemeClr val="phClr">
                <a:tint val="53000"/>
                <a:shade val="100000"/>
                <a:hueMod val="100000"/>
                <a:satMod val="350000"/>
                <a:lumMod val="79000"/>
              </a:schemeClr>
            </a:gs>
          </a:gsLst>
          <a:lin ang="5400000" scaled="1"/>
        </a:gradFill>
        <a:gradFill rotWithShape="1">
          <a:gsLst>
            <a:gs pos="0">
              <a:schemeClr val="phClr">
                <a:tint val="83000"/>
                <a:shade val="100000"/>
                <a:alpha val="100000"/>
                <a:hueMod val="100000"/>
                <a:satMod val="220000"/>
                <a:lumMod val="90000"/>
              </a:schemeClr>
            </a:gs>
            <a:gs pos="76000">
              <a:schemeClr val="phClr">
                <a:shade val="100000"/>
              </a:schemeClr>
            </a:gs>
            <a:gs pos="100000">
              <a:schemeClr val="phClr">
                <a:shade val="93000"/>
                <a:alpha val="100000"/>
                <a:satMod val="100000"/>
                <a:lumMod val="93000"/>
              </a:schemeClr>
            </a:gs>
          </a:gsLst>
          <a:path path="circle">
            <a:fillToRect l="15000" t="15000" r="100000" b="100000"/>
          </a:path>
        </a:gradFill>
      </a:fillStyleLst>
      <a:lnStyleLst>
        <a:ln w="15875" cap="flat" cmpd="sng" algn="ctr">
          <a:solidFill>
            <a:schemeClr val="phClr"/>
          </a:solidFill>
          <a:prstDash val="solid"/>
        </a:ln>
        <a:ln w="22225" cap="flat" cmpd="sng" algn="ctr">
          <a:solidFill>
            <a:schemeClr val="phClr"/>
          </a:solidFill>
          <a:prstDash val="solid"/>
        </a:ln>
        <a:ln w="34925" cap="flat" cmpd="sng" algn="ctr">
          <a:solidFill>
            <a:schemeClr val="phClr"/>
          </a:solidFill>
          <a:prstDash val="solid"/>
        </a:ln>
      </a:lnStyleLst>
      <a:effectStyleLst>
        <a:effectStyle>
          <a:effectLst>
            <a:outerShdw blurRad="50800" dist="12700" dir="5280000" rotWithShape="0">
              <a:srgbClr val="000000">
                <a:alpha val="40000"/>
              </a:srgbClr>
            </a:outerShdw>
          </a:effectLst>
        </a:effectStyle>
        <a:effectStyle>
          <a:effectLst>
            <a:outerShdw blurRad="38100" dist="38100" dir="5400000" rotWithShape="0">
              <a:srgbClr val="000000">
                <a:alpha val="35000"/>
              </a:srgbClr>
            </a:outerShdw>
          </a:effectLst>
        </a:effectStyle>
        <a:effectStyle>
          <a:effectLst>
            <a:outerShdw blurRad="38100" dist="38100" dir="5400000" rotWithShape="0">
              <a:srgbClr val="000000">
                <a:alpha val="35000"/>
              </a:srgbClr>
            </a:outerShdw>
          </a:effectLst>
          <a:scene3d>
            <a:camera prst="orthographicFront">
              <a:rot lat="0" lon="0" rev="0"/>
            </a:camera>
            <a:lightRig rig="brightRoom" dir="tl"/>
          </a:scene3d>
          <a:sp3d contourW="12700">
            <a:bevelT w="31750" h="12700"/>
            <a:contourClr>
              <a:schemeClr val="phClr"/>
            </a:contourClr>
          </a:sp3d>
        </a:effectStyle>
      </a:effectStyleLst>
      <a:bgFillStyleLst>
        <a:solidFill>
          <a:schemeClr val="phClr"/>
        </a:solidFill>
        <a:gradFill rotWithShape="1">
          <a:gsLst>
            <a:gs pos="0">
              <a:schemeClr val="phClr">
                <a:tint val="97000"/>
                <a:shade val="80000"/>
                <a:hueMod val="110000"/>
                <a:satMod val="120000"/>
              </a:schemeClr>
            </a:gs>
            <a:gs pos="100000">
              <a:schemeClr val="phClr">
                <a:shade val="60000"/>
                <a:hueMod val="40000"/>
                <a:satMod val="120000"/>
                <a:lumMod val="103000"/>
              </a:schemeClr>
            </a:gs>
          </a:gsLst>
          <a:lin ang="5400000" scaled="1"/>
        </a:gradFill>
        <a:gradFill rotWithShape="1">
          <a:gsLst>
            <a:gs pos="0">
              <a:schemeClr val="phClr">
                <a:tint val="97000"/>
                <a:shade val="80000"/>
                <a:hueMod val="110000"/>
                <a:satMod val="130000"/>
                <a:lumMod val="100000"/>
              </a:schemeClr>
            </a:gs>
            <a:gs pos="100000">
              <a:schemeClr val="phClr">
                <a:shade val="60000"/>
                <a:hueMod val="40000"/>
                <a:satMod val="120000"/>
                <a:lumMod val="103000"/>
              </a:schemeClr>
            </a:gs>
          </a:gsLst>
          <a:path path="circle">
            <a:fillToRect l="50000" t="5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12DE9-5558-4C09-B4CF-2B4F1CBB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723</Words>
  <Characters>3982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Bureau du CODESEN - Trombinoscope</vt:lpstr>
    </vt:vector>
  </TitlesOfParts>
  <Company>Hewlett-Packard Company</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Bureau du CODESEN - Trombinoscope</dc:title>
  <dc:creator>aurelie</dc:creator>
  <cp:lastModifiedBy>Catherine GRILLOT</cp:lastModifiedBy>
  <cp:revision>10</cp:revision>
  <cp:lastPrinted>2015-12-08T09:25:00Z</cp:lastPrinted>
  <dcterms:created xsi:type="dcterms:W3CDTF">2022-07-13T12:17:00Z</dcterms:created>
  <dcterms:modified xsi:type="dcterms:W3CDTF">2024-09-19T09:57:00Z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